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220CACFE"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D63C59">
        <w:rPr>
          <w:b/>
          <w:sz w:val="32"/>
          <w:szCs w:val="32"/>
        </w:rPr>
        <w:t>2</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66873465" w14:textId="77777777" w:rsidR="005D210F" w:rsidRDefault="002578AF" w:rsidP="004820D9">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r w:rsidR="005D210F">
        <w:rPr>
          <w:b/>
          <w:bCs/>
          <w:color w:val="000000" w:themeColor="text1"/>
          <w:sz w:val="36"/>
          <w:szCs w:val="36"/>
        </w:rPr>
        <w:t xml:space="preserve">ZA </w:t>
      </w:r>
    </w:p>
    <w:p w14:paraId="3E4B04E5" w14:textId="07EB3CC6" w:rsidR="00B61D5C" w:rsidRDefault="005D210F" w:rsidP="004820D9">
      <w:pPr>
        <w:jc w:val="center"/>
        <w:rPr>
          <w:b/>
          <w:bCs/>
          <w:color w:val="000000" w:themeColor="text1"/>
          <w:sz w:val="36"/>
          <w:szCs w:val="36"/>
        </w:rPr>
      </w:pPr>
      <w:r>
        <w:rPr>
          <w:b/>
          <w:bCs/>
          <w:color w:val="000000" w:themeColor="text1"/>
          <w:sz w:val="36"/>
          <w:szCs w:val="36"/>
        </w:rPr>
        <w:t>VZDRŽEVANJE JAVNIH POVRŠIN</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5EF5066D"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092170">
        <w:t>julij</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4B8DDC1C"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CE48F7">
        <w:rPr>
          <w:rFonts w:eastAsia="Calibri" w:cs="Times New Roman"/>
          <w:b/>
          <w:sz w:val="20"/>
          <w:lang w:eastAsia="en-US"/>
        </w:rPr>
        <w:t>2</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A1B8A7D"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 xml:space="preserve">tovornih vozil za potrebe dela na področju </w:t>
      </w:r>
      <w:r w:rsidR="008D5344">
        <w:rPr>
          <w:rFonts w:eastAsia="Calibri" w:cs="Times New Roman"/>
          <w:b/>
          <w:bCs/>
          <w:sz w:val="20"/>
          <w:lang w:eastAsia="en-US"/>
        </w:rPr>
        <w:t xml:space="preserve">vzdrževanja javnih površin. </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37ACAC8"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B1326">
        <w:rPr>
          <w:rFonts w:eastAsia="Calibri" w:cs="Times New Roman"/>
          <w:sz w:val="20"/>
          <w:lang w:eastAsia="en-US"/>
        </w:rPr>
        <w:t>pet sklopov</w:t>
      </w:r>
      <w:r>
        <w:rPr>
          <w:rFonts w:eastAsia="Calibri" w:cs="Times New Roman"/>
          <w:sz w:val="20"/>
          <w:lang w:eastAsia="en-US"/>
        </w:rPr>
        <w:t>:</w:t>
      </w:r>
    </w:p>
    <w:p w14:paraId="4F34141E" w14:textId="545663EC"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00366972"/>
      <w:r w:rsidR="000128EF">
        <w:rPr>
          <w:rFonts w:eastAsia="Calibri" w:cs="Times New Roman"/>
          <w:b/>
          <w:bCs/>
          <w:sz w:val="20"/>
          <w:lang w:eastAsia="en-US"/>
        </w:rPr>
        <w:t>MULČAR – TRAKTORSKI PRIKLJUČEK</w:t>
      </w:r>
      <w:bookmarkEnd w:id="7"/>
    </w:p>
    <w:p w14:paraId="64D22FFF" w14:textId="63E42BF0"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r w:rsidR="00B87AD8" w:rsidRPr="00B87AD8">
        <w:rPr>
          <w:rFonts w:eastAsia="Calibri" w:cs="Times New Roman"/>
          <w:b/>
          <w:bCs/>
          <w:sz w:val="20"/>
          <w:lang w:eastAsia="en-US"/>
        </w:rPr>
        <w:t>POSIPALNIK PESKA IN SOLI – TRAKTORSKI PRIKLJUČEK</w:t>
      </w:r>
    </w:p>
    <w:p w14:paraId="71CB1541" w14:textId="64E976F7"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r w:rsidR="00B87AD8">
        <w:rPr>
          <w:rFonts w:eastAsia="Calibri" w:cs="Times New Roman"/>
          <w:b/>
          <w:bCs/>
          <w:sz w:val="20"/>
          <w:lang w:eastAsia="en-US"/>
        </w:rPr>
        <w:t>TRAKTOR</w:t>
      </w:r>
    </w:p>
    <w:p w14:paraId="04635FD4" w14:textId="1427A231"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B87AD8" w:rsidRPr="00B87AD8">
        <w:rPr>
          <w:rFonts w:eastAsia="Calibri" w:cs="Times New Roman"/>
          <w:b/>
          <w:bCs/>
          <w:sz w:val="20"/>
          <w:lang w:eastAsia="en-US"/>
        </w:rPr>
        <w:t>DALJINSKO VODENA ROBOTSKA KOSILNICA</w:t>
      </w:r>
    </w:p>
    <w:p w14:paraId="12E68B6E" w14:textId="60150348" w:rsidR="00FC31E7" w:rsidRPr="00061FF7" w:rsidRDefault="00FC31E7" w:rsidP="00061FF7">
      <w:pPr>
        <w:suppressAutoHyphens w:val="0"/>
        <w:autoSpaceDN/>
        <w:spacing w:line="360" w:lineRule="auto"/>
        <w:jc w:val="both"/>
        <w:textAlignment w:val="auto"/>
        <w:rPr>
          <w:rFonts w:eastAsia="Calibri" w:cs="Times New Roman"/>
          <w:b/>
          <w:bCs/>
          <w:sz w:val="20"/>
          <w:lang w:eastAsia="en-US"/>
        </w:rPr>
      </w:pPr>
      <w:bookmarkStart w:id="8" w:name="_Hlk200523250"/>
      <w:r>
        <w:rPr>
          <w:rFonts w:eastAsia="Calibri" w:cs="Times New Roman"/>
          <w:b/>
          <w:bCs/>
          <w:sz w:val="20"/>
          <w:lang w:eastAsia="en-US"/>
        </w:rPr>
        <w:t xml:space="preserve">SKLOP 5: </w:t>
      </w:r>
      <w:r w:rsidR="00ED08B4">
        <w:rPr>
          <w:rFonts w:eastAsia="Calibri" w:cs="Times New Roman"/>
          <w:b/>
          <w:bCs/>
          <w:sz w:val="20"/>
          <w:lang w:eastAsia="en-US"/>
        </w:rPr>
        <w:t>CESTNO POMETALNO SESALNI STROJ</w:t>
      </w:r>
    </w:p>
    <w:bookmarkEnd w:id="8"/>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9" w:name="_Toc509672545"/>
      <w:r w:rsidRPr="0062057D">
        <w:rPr>
          <w:rFonts w:ascii="Arial" w:hAnsi="Arial" w:cs="Arial"/>
          <w:b/>
          <w:bCs/>
          <w:caps/>
        </w:rPr>
        <w:lastRenderedPageBreak/>
        <w:t>NAČIN ODDAJE JAVNEGA NAROČILA</w:t>
      </w:r>
      <w:bookmarkEnd w:id="5"/>
      <w:bookmarkEnd w:id="6"/>
      <w:bookmarkEnd w:id="9"/>
    </w:p>
    <w:p w14:paraId="60A00709" w14:textId="3C1DDBE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(Uradni list RS, št. 91/15, 14/18, 121/21, 10/22, 74/22 – odl. US, 100/22 – ZNUZSZS, 28/23 in 88/23 – ZOPNN-F); v nadaljevanju ZJN-3) in Uredbo o zelenem javnem naročanju (Uradni list RS, št. 51/17, 64/19, 121/21 in 132/23; v nadaljevanju Uredba)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0" w:name="_Toc336851732"/>
      <w:bookmarkStart w:id="11"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464638490"/>
      <w:bookmarkStart w:id="13" w:name="_Toc464638491"/>
      <w:bookmarkStart w:id="14" w:name="_Toc509672546"/>
      <w:bookmarkEnd w:id="12"/>
      <w:bookmarkEnd w:id="13"/>
      <w:r w:rsidRPr="0062057D">
        <w:rPr>
          <w:rFonts w:ascii="Arial" w:hAnsi="Arial" w:cs="Arial"/>
          <w:b/>
          <w:bCs/>
          <w:caps/>
        </w:rPr>
        <w:t>rOK IN NAČIN PREDLOŽITVE PONUDBE</w:t>
      </w:r>
      <w:bookmarkEnd w:id="10"/>
      <w:bookmarkEnd w:id="11"/>
      <w:bookmarkEnd w:id="14"/>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5" w:name="_Toc467501160"/>
      <w:bookmarkStart w:id="16" w:name="_Toc467501161"/>
      <w:bookmarkStart w:id="17" w:name="_Toc336851733"/>
      <w:bookmarkStart w:id="18" w:name="_Toc336851781"/>
      <w:bookmarkStart w:id="19" w:name="_Toc509672547"/>
      <w:bookmarkEnd w:id="15"/>
      <w:bookmarkEnd w:id="16"/>
      <w:r w:rsidRPr="002D4E23">
        <w:rPr>
          <w:rFonts w:eastAsia="Calibri"/>
          <w:sz w:val="20"/>
          <w:szCs w:val="20"/>
          <w:lang w:eastAsia="en-US"/>
        </w:rPr>
        <w:t xml:space="preserve">Ponudniki morajo ponudbe predložiti v informacijski sistem e-JN na spletnem naslovu </w:t>
      </w:r>
      <w:bookmarkStart w:id="20"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0"/>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706A71D9"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je do</w:t>
      </w:r>
      <w:r w:rsidRPr="00D83762">
        <w:rPr>
          <w:rFonts w:eastAsia="Calibri"/>
          <w:sz w:val="20"/>
          <w:szCs w:val="20"/>
        </w:rPr>
        <w:t xml:space="preserve"> </w:t>
      </w:r>
      <w:r w:rsidR="00C062D2" w:rsidRPr="00D83762">
        <w:rPr>
          <w:rFonts w:eastAsia="Calibri"/>
          <w:sz w:val="20"/>
          <w:szCs w:val="20"/>
        </w:rPr>
        <w:t>1</w:t>
      </w:r>
      <w:r w:rsidR="00D85F95" w:rsidRPr="00D83762">
        <w:rPr>
          <w:rFonts w:eastAsia="Calibri" w:cs="Times New Roman"/>
          <w:b/>
          <w:sz w:val="20"/>
          <w:szCs w:val="20"/>
          <w:lang w:eastAsia="en-US"/>
        </w:rPr>
        <w:t>4</w:t>
      </w:r>
      <w:r w:rsidR="00C21C54" w:rsidRPr="00D83762">
        <w:rPr>
          <w:rFonts w:eastAsia="Calibri" w:cs="Times New Roman"/>
          <w:b/>
          <w:sz w:val="20"/>
          <w:szCs w:val="20"/>
          <w:lang w:eastAsia="en-US"/>
        </w:rPr>
        <w:t xml:space="preserve">. </w:t>
      </w:r>
      <w:r w:rsidR="00C062D2" w:rsidRPr="00D83762">
        <w:rPr>
          <w:rFonts w:eastAsia="Calibri" w:cs="Times New Roman"/>
          <w:b/>
          <w:sz w:val="20"/>
          <w:szCs w:val="20"/>
          <w:lang w:eastAsia="en-US"/>
        </w:rPr>
        <w:t>8</w:t>
      </w:r>
      <w:r w:rsidR="00C21C54" w:rsidRPr="00D83762">
        <w:rPr>
          <w:rFonts w:eastAsia="Calibri" w:cs="Times New Roman"/>
          <w:b/>
          <w:sz w:val="20"/>
          <w:szCs w:val="20"/>
          <w:lang w:eastAsia="en-US"/>
        </w:rPr>
        <w:t>. 202</w:t>
      </w:r>
      <w:r w:rsidR="00D85F95" w:rsidRPr="00D83762">
        <w:rPr>
          <w:rFonts w:eastAsia="Calibri" w:cs="Times New Roman"/>
          <w:b/>
          <w:sz w:val="20"/>
          <w:szCs w:val="20"/>
          <w:lang w:eastAsia="en-US"/>
        </w:rPr>
        <w:t>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7"/>
      <w:bookmarkEnd w:id="18"/>
      <w:bookmarkEnd w:id="19"/>
      <w:r w:rsidRPr="0062057D">
        <w:rPr>
          <w:rFonts w:ascii="Arial" w:hAnsi="Arial" w:cs="Arial"/>
          <w:b/>
          <w:bCs/>
          <w:caps/>
        </w:rPr>
        <w:t xml:space="preserve"> </w:t>
      </w:r>
    </w:p>
    <w:p w14:paraId="6E3F7C7F" w14:textId="0045DE95"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83762" w:rsidRPr="00D83762">
        <w:rPr>
          <w:rFonts w:eastAsia="Calibri"/>
          <w:b/>
          <w:bCs/>
          <w:sz w:val="20"/>
          <w:szCs w:val="20"/>
          <w:lang w:eastAsia="en-US"/>
        </w:rPr>
        <w:t>1</w:t>
      </w:r>
      <w:r w:rsidR="00AE0F4A" w:rsidRPr="00D83762">
        <w:rPr>
          <w:rFonts w:eastAsia="Calibri" w:cs="Times New Roman"/>
          <w:b/>
          <w:bCs/>
          <w:sz w:val="20"/>
          <w:lang w:eastAsia="en-US"/>
        </w:rPr>
        <w:t>4</w:t>
      </w:r>
      <w:r w:rsidR="009C636E"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1497F53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1" w:name="_Toc336851734"/>
      <w:bookmarkStart w:id="22" w:name="_Toc336851782"/>
      <w:bookmarkStart w:id="23" w:name="_Toc509672549"/>
      <w:r w:rsidRPr="0083018F">
        <w:rPr>
          <w:rFonts w:eastAsia="Calibri" w:cs="Times New Roman"/>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lastRenderedPageBreak/>
        <w:t>PRAVNA PODLAGA</w:t>
      </w:r>
      <w:bookmarkEnd w:id="21"/>
      <w:bookmarkEnd w:id="22"/>
      <w:bookmarkEnd w:id="23"/>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4" w:name="_Toc464638497"/>
      <w:bookmarkStart w:id="25" w:name="_Toc464638498"/>
      <w:bookmarkStart w:id="26" w:name="_Toc336851735"/>
      <w:bookmarkStart w:id="27" w:name="_Toc336851783"/>
      <w:bookmarkStart w:id="28" w:name="_Toc371662750"/>
      <w:bookmarkStart w:id="29" w:name="_Toc509672550"/>
      <w:bookmarkStart w:id="30" w:name="_Toc336851736"/>
      <w:bookmarkStart w:id="31" w:name="_Toc336851784"/>
      <w:bookmarkEnd w:id="24"/>
      <w:bookmarkEnd w:id="25"/>
      <w:r w:rsidRPr="00BE1E6D">
        <w:rPr>
          <w:rFonts w:ascii="Arial" w:hAnsi="Arial" w:cs="Arial"/>
          <w:b/>
          <w:bCs/>
          <w:caps/>
        </w:rPr>
        <w:t xml:space="preserve">TEMELJNA PRAVILA </w:t>
      </w:r>
      <w:bookmarkEnd w:id="26"/>
      <w:bookmarkEnd w:id="27"/>
      <w:r w:rsidRPr="00BE1E6D">
        <w:rPr>
          <w:rFonts w:ascii="Arial" w:hAnsi="Arial" w:cs="Arial"/>
          <w:b/>
          <w:bCs/>
          <w:caps/>
        </w:rPr>
        <w:t>za dostop, obvestila in pojasnila v zvezi z razpisno dokumentacijo</w:t>
      </w:r>
      <w:bookmarkEnd w:id="28"/>
      <w:bookmarkEnd w:id="29"/>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2" w:name="_Toc509672551"/>
      <w:r w:rsidRPr="00476704">
        <w:rPr>
          <w:rFonts w:ascii="Arial" w:hAnsi="Arial" w:cs="Arial"/>
          <w:b/>
          <w:smallCaps/>
        </w:rPr>
        <w:t>dostop do razpisne dokumentacije</w:t>
      </w:r>
      <w:bookmarkEnd w:id="30"/>
      <w:bookmarkEnd w:id="31"/>
      <w:bookmarkEnd w:id="32"/>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3" w:name="_Toc464638501"/>
      <w:bookmarkStart w:id="34" w:name="_Toc464638503"/>
      <w:bookmarkStart w:id="35" w:name="_Toc336851737"/>
      <w:bookmarkStart w:id="36" w:name="_Toc336851785"/>
      <w:bookmarkStart w:id="37" w:name="_Toc509672552"/>
      <w:bookmarkEnd w:id="33"/>
      <w:bookmarkEnd w:id="34"/>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5"/>
      <w:bookmarkEnd w:id="36"/>
      <w:bookmarkEnd w:id="37"/>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87B2DD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AE0F4A" w:rsidRPr="00D83762">
        <w:rPr>
          <w:rFonts w:eastAsia="Calibri" w:cs="Times New Roman"/>
          <w:b/>
          <w:bCs/>
          <w:sz w:val="20"/>
          <w:lang w:eastAsia="en-US"/>
        </w:rPr>
        <w:t>7</w:t>
      </w:r>
      <w:r w:rsidR="00EE0FC4"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0967255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76704">
        <w:rPr>
          <w:rFonts w:ascii="Arial" w:hAnsi="Arial" w:cs="Arial"/>
          <w:b/>
          <w:bCs/>
          <w:caps/>
          <w:sz w:val="20"/>
          <w:szCs w:val="28"/>
        </w:rPr>
        <w:t>ugotavljanje sposobnosti</w:t>
      </w:r>
      <w:bookmarkEnd w:id="58"/>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59"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59"/>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2DCC92"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076D10A0"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CEA6E1D"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4E0DEA49"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6591172D" w14:textId="2AFFCDEF" w:rsidR="0037475E"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Za skupne ponudbe in ponudbe s podizvajalci je potrebno upoštevati še točki Skupna ponudba in Ponudba s podizvajalci.</w:t>
      </w:r>
    </w:p>
    <w:p w14:paraId="1EBC82BE" w14:textId="77777777" w:rsidR="00183BF4" w:rsidRPr="00652C5C" w:rsidRDefault="00183BF4" w:rsidP="00652C5C">
      <w:pPr>
        <w:suppressAutoHyphens w:val="0"/>
        <w:autoSpaceDN/>
        <w:spacing w:line="260" w:lineRule="atLeast"/>
        <w:jc w:val="both"/>
        <w:textAlignment w:val="auto"/>
        <w:rPr>
          <w:rFonts w:eastAsia="Calibri" w:cs="Times New Roman"/>
          <w:sz w:val="20"/>
          <w:lang w:eastAsia="en-US"/>
        </w:rPr>
      </w:pP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0" w:name="_Toc464638508"/>
      <w:bookmarkStart w:id="61" w:name="_Toc464638509"/>
      <w:bookmarkStart w:id="62" w:name="_Toc464638510"/>
      <w:bookmarkStart w:id="63" w:name="_Toc464638511"/>
      <w:bookmarkStart w:id="64" w:name="_Toc464638513"/>
      <w:bookmarkStart w:id="65" w:name="_Toc464638514"/>
      <w:bookmarkStart w:id="66" w:name="_Toc464638515"/>
      <w:bookmarkStart w:id="67" w:name="_Toc464638517"/>
      <w:bookmarkStart w:id="68" w:name="_Toc464638519"/>
      <w:bookmarkStart w:id="69" w:name="_Toc464638520"/>
      <w:bookmarkStart w:id="70" w:name="_Toc464638521"/>
      <w:bookmarkStart w:id="71" w:name="_Toc464638522"/>
      <w:bookmarkStart w:id="72" w:name="_Toc464638523"/>
      <w:bookmarkStart w:id="73" w:name="_Toc464638525"/>
      <w:bookmarkStart w:id="74" w:name="_Toc464638526"/>
      <w:bookmarkStart w:id="75" w:name="_Toc464638527"/>
      <w:bookmarkStart w:id="76" w:name="_Toc50967255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62057D">
        <w:rPr>
          <w:rFonts w:ascii="Arial" w:hAnsi="Arial" w:cs="Arial"/>
          <w:b/>
          <w:bCs/>
          <w:i/>
          <w:sz w:val="20"/>
          <w:szCs w:val="26"/>
        </w:rPr>
        <w:t>Razlogi za izključitev</w:t>
      </w:r>
      <w:bookmarkEnd w:id="76"/>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7" w:name="_Hlk512240301"/>
      <w:r>
        <w:rPr>
          <w:rFonts w:eastAsia="Calibri" w:cs="Times New Roman"/>
          <w:b/>
          <w:sz w:val="20"/>
          <w:lang w:eastAsia="en-US"/>
        </w:rPr>
        <w:t>Soglasje za pridobitev podatkov iz kazenskih evidenc.</w:t>
      </w:r>
    </w:p>
    <w:bookmarkEnd w:id="77"/>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8" w:name="_Hlk534623533"/>
      <w:r w:rsidRPr="00B1166B">
        <w:rPr>
          <w:rFonts w:eastAsia="Calibri" w:cs="Times New Roman"/>
          <w:b/>
          <w:sz w:val="20"/>
          <w:lang w:eastAsia="en-US"/>
        </w:rPr>
        <w:t>Izpolnjen obrazec ESPD za vse gospodarske subjekte v ponudbi.</w:t>
      </w:r>
    </w:p>
    <w:bookmarkEnd w:id="78"/>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79"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0" w:name="_Hlk511824495"/>
      <w:bookmarkEnd w:id="79"/>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0"/>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0B740DA8" w14:textId="77777777" w:rsid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20EE8DE" w14:textId="77777777" w:rsidR="00183BF4" w:rsidRPr="00BF3725" w:rsidRDefault="00183BF4" w:rsidP="00224997">
      <w:pPr>
        <w:suppressAutoHyphens w:val="0"/>
        <w:autoSpaceDN/>
        <w:spacing w:line="260" w:lineRule="atLeast"/>
        <w:jc w:val="both"/>
        <w:textAlignment w:val="auto"/>
        <w:rPr>
          <w:rFonts w:eastAsia="Calibri" w:cs="Times New Roman"/>
          <w:sz w:val="20"/>
          <w:lang w:eastAsia="en-US"/>
        </w:rPr>
      </w:pP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1" w:name="_Toc477161298"/>
      <w:bookmarkStart w:id="82" w:name="_Toc477436067"/>
      <w:bookmarkStart w:id="83" w:name="_Toc464638529"/>
      <w:bookmarkStart w:id="84" w:name="_Toc509672556"/>
      <w:bookmarkStart w:id="85" w:name="_Toc336851742"/>
      <w:bookmarkStart w:id="86" w:name="_Toc336851790"/>
      <w:bookmarkEnd w:id="81"/>
      <w:bookmarkEnd w:id="82"/>
      <w:bookmarkEnd w:id="83"/>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4"/>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7" w:name="_Toc477522613"/>
      <w:bookmarkStart w:id="88" w:name="_Toc477522694"/>
      <w:bookmarkStart w:id="89" w:name="_Toc477761447"/>
      <w:bookmarkStart w:id="90" w:name="_Toc477522615"/>
      <w:bookmarkStart w:id="91" w:name="_Toc477522696"/>
      <w:bookmarkStart w:id="92" w:name="_Toc477761449"/>
      <w:bookmarkStart w:id="93" w:name="_Toc477522617"/>
      <w:bookmarkStart w:id="94" w:name="_Toc477522698"/>
      <w:bookmarkStart w:id="95" w:name="_Toc477761451"/>
      <w:bookmarkStart w:id="96" w:name="_Toc477522618"/>
      <w:bookmarkStart w:id="97" w:name="_Toc477522699"/>
      <w:bookmarkStart w:id="98" w:name="_Toc477761452"/>
      <w:bookmarkStart w:id="99" w:name="_Toc477522620"/>
      <w:bookmarkStart w:id="100" w:name="_Toc477522701"/>
      <w:bookmarkStart w:id="101" w:name="_Toc477761454"/>
      <w:bookmarkStart w:id="102" w:name="_Toc46463853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3" w:name="_Hlk110247206"/>
      <w:r w:rsidRPr="000650A4">
        <w:rPr>
          <w:rFonts w:eastAsia="Calibri" w:cs="Times New Roman"/>
          <w:b/>
          <w:bCs/>
          <w:sz w:val="20"/>
          <w:lang w:eastAsia="en-US"/>
        </w:rPr>
        <w:t>Izpolnjen obrazec ESPD s strani vseh gospodarskih subjektov v ponudbi.</w:t>
      </w:r>
    </w:p>
    <w:bookmarkEnd w:id="103"/>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6D98D488" w14:textId="5142FBA6" w:rsid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3BB11AEA" w14:textId="77777777" w:rsidR="00183BF4" w:rsidRDefault="00183BF4" w:rsidP="007725E5">
      <w:pPr>
        <w:suppressAutoHyphens w:val="0"/>
        <w:autoSpaceDN/>
        <w:spacing w:line="260" w:lineRule="atLeast"/>
        <w:jc w:val="both"/>
        <w:textAlignment w:val="auto"/>
        <w:rPr>
          <w:rFonts w:eastAsia="Calibri" w:cs="Times New Roman"/>
          <w:sz w:val="20"/>
          <w:lang w:eastAsia="en-US"/>
        </w:rPr>
      </w:pP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4" w:name="_Toc509672557"/>
      <w:bookmarkEnd w:id="85"/>
      <w:bookmarkEnd w:id="86"/>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4"/>
    </w:p>
    <w:p w14:paraId="2EBF505D" w14:textId="595A75C7" w:rsidR="00E46341" w:rsidRPr="00E46341" w:rsidRDefault="007725E5" w:rsidP="007725E5">
      <w:pPr>
        <w:suppressAutoHyphens w:val="0"/>
        <w:autoSpaceDN/>
        <w:spacing w:line="260" w:lineRule="atLeast"/>
        <w:jc w:val="both"/>
        <w:textAlignment w:val="auto"/>
        <w:rPr>
          <w:rFonts w:eastAsia="Calibri" w:cs="Times New Roman"/>
          <w:sz w:val="20"/>
          <w:lang w:eastAsia="en-US"/>
        </w:rPr>
      </w:pPr>
      <w:bookmarkStart w:id="105" w:name="_Toc464638539"/>
      <w:bookmarkStart w:id="106" w:name="_Toc464638541"/>
      <w:bookmarkStart w:id="107" w:name="_Toc464638544"/>
      <w:bookmarkStart w:id="108" w:name="_Toc464638546"/>
      <w:bookmarkStart w:id="109" w:name="_Toc509672558"/>
      <w:bookmarkStart w:id="110" w:name="_Toc336851743"/>
      <w:bookmarkStart w:id="111" w:name="_Toc336851791"/>
      <w:bookmarkEnd w:id="105"/>
      <w:bookmarkEnd w:id="106"/>
      <w:bookmarkEnd w:id="107"/>
      <w:bookmarkEnd w:id="108"/>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0B94D37F" w14:textId="77777777" w:rsidR="00E46341" w:rsidRPr="00E46341" w:rsidRDefault="00E46341" w:rsidP="007725E5">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67826682" w14:textId="049AE469" w:rsidR="00E46341" w:rsidRPr="00E46341" w:rsidRDefault="00E46341" w:rsidP="007725E5">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00935C91" w:rsidRPr="00935C91">
        <w:rPr>
          <w:rFonts w:eastAsia="Calibri" w:cs="Times New Roman"/>
          <w:b/>
          <w:bCs/>
          <w:sz w:val="20"/>
          <w:lang w:eastAsia="en-US"/>
        </w:rPr>
        <w:t>Izjava o neblokiranih računih.</w:t>
      </w:r>
    </w:p>
    <w:p w14:paraId="10A36BFC"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68726575" w14:textId="67AE45CD" w:rsidR="00E46341" w:rsidRPr="00E46341" w:rsidRDefault="007725E5" w:rsidP="007725E5">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00E46341" w:rsidRPr="00E46341">
        <w:rPr>
          <w:rFonts w:eastAsia="Calibri" w:cs="Times New Roman"/>
          <w:sz w:val="20"/>
          <w:lang w:eastAsia="en-US"/>
        </w:rPr>
        <w:t>Ponudnik nudi plačilni rok, ki je 30 dni in prične teči z dnem prejema pravilno izstavljenega računa.</w:t>
      </w:r>
    </w:p>
    <w:p w14:paraId="07AB1B37"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4A3FBB10" w14:textId="77777777" w:rsidR="00E46341" w:rsidRPr="00E46341" w:rsidRDefault="00E46341" w:rsidP="00521EBB">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09F8237E" w14:textId="77777777" w:rsidR="00E46341" w:rsidRDefault="00E46341" w:rsidP="00521EBB">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46593A55" w14:textId="77777777" w:rsidR="001F7E7E" w:rsidRPr="00E46341" w:rsidRDefault="001F7E7E" w:rsidP="00521EBB">
      <w:pPr>
        <w:suppressAutoHyphens w:val="0"/>
        <w:autoSpaceDN/>
        <w:spacing w:line="260" w:lineRule="atLeast"/>
        <w:jc w:val="both"/>
        <w:textAlignment w:val="auto"/>
        <w:rPr>
          <w:rFonts w:eastAsia="Calibri" w:cs="Times New Roman"/>
          <w:b/>
          <w:bCs/>
          <w:sz w:val="20"/>
          <w:lang w:eastAsia="en-US"/>
        </w:rPr>
      </w:pPr>
    </w:p>
    <w:p w14:paraId="5AF7431F" w14:textId="72F413A7" w:rsidR="00E97D44" w:rsidRPr="00C67BFE"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sidRPr="00C67BFE">
        <w:rPr>
          <w:rFonts w:cs="Times New Roman"/>
          <w:b/>
          <w:bCs/>
          <w:i/>
          <w:sz w:val="20"/>
          <w:szCs w:val="26"/>
          <w:lang w:eastAsia="en-US"/>
        </w:rPr>
        <w:t>9.1.5</w:t>
      </w:r>
      <w:r w:rsidRPr="00C67BFE">
        <w:rPr>
          <w:rFonts w:cs="Times New Roman"/>
          <w:b/>
          <w:bCs/>
          <w:i/>
          <w:sz w:val="20"/>
          <w:szCs w:val="26"/>
          <w:lang w:eastAsia="en-US"/>
        </w:rPr>
        <w:tab/>
      </w:r>
      <w:r w:rsidR="00652C5C" w:rsidRPr="00C67BFE">
        <w:rPr>
          <w:rFonts w:cs="Times New Roman"/>
          <w:b/>
          <w:bCs/>
          <w:i/>
          <w:sz w:val="20"/>
          <w:szCs w:val="26"/>
          <w:lang w:eastAsia="en-US"/>
        </w:rPr>
        <w:t>Pogoji za sodelovanje glede tehnične in strokovne sposobnosti</w:t>
      </w: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Start w:id="175" w:name="_Toc50967255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068B007" w14:textId="4ED4C6ED" w:rsidR="00D82199" w:rsidRPr="004E2B72" w:rsidRDefault="007F01B9" w:rsidP="00521EBB">
      <w:pPr>
        <w:suppressAutoHyphens w:val="0"/>
        <w:autoSpaceDN/>
        <w:spacing w:line="260" w:lineRule="atLeast"/>
        <w:jc w:val="both"/>
        <w:textAlignment w:val="auto"/>
        <w:rPr>
          <w:rFonts w:eastAsia="Calibri"/>
          <w:sz w:val="20"/>
          <w:szCs w:val="20"/>
        </w:rPr>
      </w:pPr>
      <w:bookmarkStart w:id="176" w:name="_Hlk161335048"/>
      <w:r w:rsidRPr="004E2B72">
        <w:rPr>
          <w:rFonts w:eastAsia="Calibri"/>
          <w:sz w:val="20"/>
          <w:szCs w:val="20"/>
        </w:rPr>
        <w:t>Ponudnik mora z izjavo zagotoviti da:</w:t>
      </w:r>
    </w:p>
    <w:p w14:paraId="531A59A1" w14:textId="77777777" w:rsidR="007F01B9" w:rsidRPr="004E2B72" w:rsidRDefault="007F01B9" w:rsidP="00F67CE7">
      <w:pPr>
        <w:numPr>
          <w:ilvl w:val="0"/>
          <w:numId w:val="14"/>
        </w:numPr>
        <w:suppressAutoHyphens w:val="0"/>
        <w:autoSpaceDN/>
        <w:spacing w:line="260" w:lineRule="atLeast"/>
        <w:jc w:val="both"/>
        <w:textAlignment w:val="auto"/>
        <w:rPr>
          <w:rFonts w:eastAsia="Calibri"/>
          <w:sz w:val="20"/>
          <w:szCs w:val="20"/>
        </w:rPr>
      </w:pPr>
      <w:r w:rsidRPr="004E2B72">
        <w:rPr>
          <w:rFonts w:eastAsia="Calibri"/>
          <w:sz w:val="20"/>
          <w:szCs w:val="20"/>
        </w:rPr>
        <w:t xml:space="preserve">bo blago iz: </w:t>
      </w:r>
    </w:p>
    <w:p w14:paraId="34ED559F" w14:textId="5AD00C70" w:rsidR="007F01B9" w:rsidRPr="004E2B72" w:rsidRDefault="007F01B9" w:rsidP="007F01B9">
      <w:pPr>
        <w:suppressAutoHyphens w:val="0"/>
        <w:autoSpaceDN/>
        <w:spacing w:line="260" w:lineRule="atLeast"/>
        <w:ind w:left="720"/>
        <w:jc w:val="both"/>
        <w:textAlignment w:val="auto"/>
        <w:rPr>
          <w:rFonts w:eastAsia="Calibri"/>
          <w:sz w:val="20"/>
          <w:szCs w:val="20"/>
        </w:rPr>
      </w:pPr>
      <w:bookmarkStart w:id="177" w:name="_Hlk164841262"/>
      <w:r w:rsidRPr="004E2B72">
        <w:rPr>
          <w:rFonts w:eastAsia="Calibri"/>
          <w:sz w:val="20"/>
          <w:szCs w:val="20"/>
        </w:rPr>
        <w:t>-</w:t>
      </w:r>
      <w:r w:rsidRPr="004E2B72">
        <w:rPr>
          <w:rFonts w:eastAsia="Calibri"/>
          <w:sz w:val="20"/>
          <w:szCs w:val="20"/>
        </w:rPr>
        <w:tab/>
        <w:t xml:space="preserve">sklopa 1 dobavil najkasneje v roku </w:t>
      </w:r>
      <w:r w:rsidR="004F38FD">
        <w:rPr>
          <w:rFonts w:eastAsia="Calibri"/>
          <w:sz w:val="20"/>
          <w:szCs w:val="20"/>
        </w:rPr>
        <w:t>6</w:t>
      </w:r>
      <w:r w:rsidR="00C634C5">
        <w:rPr>
          <w:rFonts w:eastAsia="Calibri"/>
          <w:sz w:val="20"/>
          <w:szCs w:val="20"/>
        </w:rPr>
        <w:t>0</w:t>
      </w:r>
      <w:r w:rsidR="00954C9A" w:rsidRPr="004E2B72">
        <w:rPr>
          <w:rFonts w:eastAsia="Calibri"/>
          <w:sz w:val="20"/>
          <w:szCs w:val="20"/>
        </w:rPr>
        <w:t xml:space="preserve"> </w:t>
      </w:r>
      <w:r w:rsidR="00C634C5">
        <w:rPr>
          <w:rFonts w:eastAsia="Calibri"/>
          <w:sz w:val="20"/>
          <w:szCs w:val="20"/>
        </w:rPr>
        <w:t>dni</w:t>
      </w:r>
      <w:r w:rsidRPr="004E2B72">
        <w:rPr>
          <w:rFonts w:eastAsia="Calibri"/>
          <w:sz w:val="20"/>
          <w:szCs w:val="20"/>
        </w:rPr>
        <w:t xml:space="preserve"> od datuma sklenitve pogodbe, </w:t>
      </w:r>
    </w:p>
    <w:p w14:paraId="72438945" w14:textId="68C4884D" w:rsidR="007F01B9" w:rsidRPr="004E2B72" w:rsidRDefault="007F01B9" w:rsidP="005A4A18">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2 </w:t>
      </w:r>
      <w:r w:rsidR="00D82199" w:rsidRPr="004E2B72">
        <w:rPr>
          <w:rFonts w:eastAsia="Calibri"/>
          <w:sz w:val="20"/>
          <w:szCs w:val="20"/>
        </w:rPr>
        <w:t xml:space="preserve">dobavil </w:t>
      </w:r>
      <w:r w:rsidRPr="004E2B72">
        <w:rPr>
          <w:rFonts w:eastAsia="Calibri"/>
          <w:sz w:val="20"/>
          <w:szCs w:val="20"/>
        </w:rPr>
        <w:t xml:space="preserve">najkasneje v roku </w:t>
      </w:r>
      <w:r w:rsidR="0081708B">
        <w:rPr>
          <w:rFonts w:eastAsia="Calibri"/>
          <w:sz w:val="20"/>
          <w:szCs w:val="20"/>
        </w:rPr>
        <w:t>60 dni</w:t>
      </w:r>
      <w:r w:rsidRPr="004E2B72">
        <w:rPr>
          <w:rFonts w:eastAsia="Calibri"/>
          <w:sz w:val="20"/>
          <w:szCs w:val="20"/>
        </w:rPr>
        <w:t xml:space="preserve"> od datuma sklenitve pogodbe</w:t>
      </w:r>
      <w:r w:rsidR="005A4A18" w:rsidRPr="004E2B72">
        <w:rPr>
          <w:rFonts w:eastAsia="Calibri"/>
          <w:sz w:val="20"/>
          <w:szCs w:val="20"/>
        </w:rPr>
        <w:t>,</w:t>
      </w:r>
    </w:p>
    <w:bookmarkEnd w:id="177"/>
    <w:p w14:paraId="382D47B4" w14:textId="32F11421" w:rsidR="007C0991" w:rsidRDefault="00FA1616" w:rsidP="007C0991">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r>
      <w:r w:rsidR="007C0991" w:rsidRPr="004E2B72">
        <w:rPr>
          <w:rFonts w:eastAsia="Calibri"/>
          <w:sz w:val="20"/>
          <w:szCs w:val="20"/>
        </w:rPr>
        <w:t xml:space="preserve">sklopa 3 dobavil najkasneje v roku </w:t>
      </w:r>
      <w:r w:rsidR="00740D52">
        <w:rPr>
          <w:rFonts w:eastAsia="Calibri"/>
          <w:sz w:val="20"/>
          <w:szCs w:val="20"/>
        </w:rPr>
        <w:t>90 dni</w:t>
      </w:r>
      <w:r w:rsidR="00573E16" w:rsidRPr="004E2B72">
        <w:rPr>
          <w:rFonts w:eastAsia="Calibri"/>
          <w:sz w:val="20"/>
          <w:szCs w:val="20"/>
        </w:rPr>
        <w:t xml:space="preserve"> od datuma sklenitve pogodbe</w:t>
      </w:r>
      <w:r w:rsidR="007C0991" w:rsidRPr="004E2B72">
        <w:rPr>
          <w:rFonts w:eastAsia="Calibri"/>
          <w:sz w:val="20"/>
          <w:szCs w:val="20"/>
        </w:rPr>
        <w:t xml:space="preserve">, </w:t>
      </w:r>
    </w:p>
    <w:p w14:paraId="6225568F" w14:textId="285FF009" w:rsidR="00E67AB6" w:rsidRPr="004E2B72" w:rsidRDefault="00E67AB6" w:rsidP="00E67AB6">
      <w:pPr>
        <w:suppressAutoHyphens w:val="0"/>
        <w:autoSpaceDN/>
        <w:spacing w:line="260" w:lineRule="atLeast"/>
        <w:ind w:firstLine="708"/>
        <w:jc w:val="both"/>
        <w:textAlignment w:val="auto"/>
        <w:rPr>
          <w:rFonts w:eastAsia="Calibri"/>
          <w:sz w:val="20"/>
          <w:szCs w:val="20"/>
        </w:rPr>
      </w:pPr>
      <w:r>
        <w:rPr>
          <w:rFonts w:eastAsia="Calibri"/>
          <w:sz w:val="20"/>
          <w:szCs w:val="20"/>
        </w:rPr>
        <w:t>-</w:t>
      </w:r>
      <w:r>
        <w:rPr>
          <w:rFonts w:eastAsia="Calibri"/>
          <w:sz w:val="20"/>
          <w:szCs w:val="20"/>
        </w:rPr>
        <w:tab/>
      </w:r>
      <w:r w:rsidRPr="00E67AB6">
        <w:rPr>
          <w:rFonts w:eastAsia="Calibri"/>
          <w:sz w:val="20"/>
          <w:szCs w:val="20"/>
        </w:rPr>
        <w:t xml:space="preserve">sklopa </w:t>
      </w:r>
      <w:r>
        <w:rPr>
          <w:rFonts w:eastAsia="Calibri"/>
          <w:sz w:val="20"/>
          <w:szCs w:val="20"/>
        </w:rPr>
        <w:t>4</w:t>
      </w:r>
      <w:r w:rsidRPr="00E67AB6">
        <w:rPr>
          <w:rFonts w:eastAsia="Calibri"/>
          <w:sz w:val="20"/>
          <w:szCs w:val="20"/>
        </w:rPr>
        <w:t xml:space="preserve"> dobavil najkasneje v roku </w:t>
      </w:r>
      <w:r w:rsidR="00740D52">
        <w:rPr>
          <w:rFonts w:eastAsia="Calibri"/>
          <w:sz w:val="20"/>
          <w:szCs w:val="20"/>
        </w:rPr>
        <w:t>60 dni</w:t>
      </w:r>
      <w:r w:rsidRPr="00E67AB6">
        <w:rPr>
          <w:rFonts w:eastAsia="Calibri"/>
          <w:sz w:val="20"/>
          <w:szCs w:val="20"/>
        </w:rPr>
        <w:t xml:space="preserve"> od datuma sklenitve pogodbe, </w:t>
      </w:r>
    </w:p>
    <w:p w14:paraId="702F532C" w14:textId="1C450924" w:rsidR="00FA1616" w:rsidRPr="004E2B72" w:rsidRDefault="007C0991" w:rsidP="00215059">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w:t>
      </w:r>
      <w:r w:rsidR="00E67AB6">
        <w:rPr>
          <w:rFonts w:eastAsia="Calibri"/>
          <w:sz w:val="20"/>
          <w:szCs w:val="20"/>
        </w:rPr>
        <w:t>5</w:t>
      </w:r>
      <w:r w:rsidRPr="004E2B72">
        <w:rPr>
          <w:rFonts w:eastAsia="Calibri"/>
          <w:sz w:val="20"/>
          <w:szCs w:val="20"/>
        </w:rPr>
        <w:t xml:space="preserve"> dobavil najkasneje v roku </w:t>
      </w:r>
      <w:r w:rsidR="00D76314">
        <w:rPr>
          <w:rFonts w:eastAsia="Calibri"/>
          <w:sz w:val="20"/>
          <w:szCs w:val="20"/>
        </w:rPr>
        <w:t>200 dni</w:t>
      </w:r>
      <w:r w:rsidRPr="004E2B72">
        <w:rPr>
          <w:rFonts w:eastAsia="Calibri"/>
          <w:sz w:val="20"/>
          <w:szCs w:val="20"/>
        </w:rPr>
        <w:t xml:space="preserve"> od datuma sklenitve pogodbe</w:t>
      </w:r>
      <w:r w:rsidR="00215059" w:rsidRPr="004E2B72">
        <w:rPr>
          <w:rFonts w:eastAsia="Calibri"/>
          <w:sz w:val="20"/>
          <w:szCs w:val="20"/>
        </w:rPr>
        <w:t>.</w:t>
      </w:r>
    </w:p>
    <w:p w14:paraId="2C0D1894" w14:textId="77777777" w:rsidR="007F01B9" w:rsidRPr="004E2B72" w:rsidRDefault="007F01B9" w:rsidP="00D33D63">
      <w:pPr>
        <w:suppressAutoHyphens w:val="0"/>
        <w:autoSpaceDN/>
        <w:spacing w:line="260" w:lineRule="atLeast"/>
        <w:jc w:val="both"/>
        <w:textAlignment w:val="auto"/>
        <w:rPr>
          <w:rFonts w:eastAsia="Calibri"/>
          <w:sz w:val="20"/>
          <w:szCs w:val="20"/>
        </w:rPr>
      </w:pPr>
    </w:p>
    <w:p w14:paraId="0D74C30E" w14:textId="4BFA21F1" w:rsidR="007F01B9" w:rsidRDefault="00B616BE" w:rsidP="00521EBB">
      <w:pPr>
        <w:suppressAutoHyphens w:val="0"/>
        <w:autoSpaceDN/>
        <w:spacing w:line="260" w:lineRule="atLeast"/>
        <w:jc w:val="both"/>
        <w:textAlignment w:val="auto"/>
        <w:rPr>
          <w:rFonts w:eastAsia="Calibri"/>
          <w:bCs/>
          <w:sz w:val="20"/>
          <w:szCs w:val="20"/>
        </w:rPr>
      </w:pPr>
      <w:r w:rsidRPr="004E2B72">
        <w:rPr>
          <w:rFonts w:eastAsia="Calibri"/>
          <w:bCs/>
          <w:sz w:val="20"/>
          <w:szCs w:val="20"/>
        </w:rPr>
        <w:t xml:space="preserve">Ponudnik mora priložiti </w:t>
      </w:r>
      <w:r w:rsidR="007F01B9" w:rsidRPr="004E2B72">
        <w:rPr>
          <w:rFonts w:eastAsia="Calibri"/>
          <w:bCs/>
          <w:sz w:val="20"/>
          <w:szCs w:val="20"/>
        </w:rPr>
        <w:t xml:space="preserve">celotne tehnične podatke </w:t>
      </w:r>
      <w:r w:rsidR="001D012B" w:rsidRPr="004E2B72">
        <w:rPr>
          <w:rFonts w:eastAsia="Calibri"/>
          <w:bCs/>
          <w:sz w:val="20"/>
          <w:szCs w:val="20"/>
        </w:rPr>
        <w:t>strojev</w:t>
      </w:r>
      <w:r w:rsidR="007F01B9" w:rsidRPr="004E2B72">
        <w:rPr>
          <w:rFonts w:eastAsia="Calibri"/>
          <w:bCs/>
          <w:sz w:val="20"/>
          <w:szCs w:val="20"/>
        </w:rPr>
        <w:t xml:space="preserve"> </w:t>
      </w:r>
      <w:r w:rsidR="00D76314">
        <w:rPr>
          <w:rFonts w:eastAsia="Calibri"/>
          <w:bCs/>
          <w:sz w:val="20"/>
          <w:szCs w:val="20"/>
        </w:rPr>
        <w:t xml:space="preserve">oziroma tehnično dokumentacijo strojev </w:t>
      </w:r>
      <w:r w:rsidR="007F01B9" w:rsidRPr="004E2B72">
        <w:rPr>
          <w:rFonts w:eastAsia="Calibri"/>
          <w:bCs/>
          <w:sz w:val="20"/>
          <w:szCs w:val="20"/>
        </w:rPr>
        <w:t>(prospekt - kompleten).</w:t>
      </w:r>
    </w:p>
    <w:p w14:paraId="5808DA8C" w14:textId="77777777" w:rsidR="00521EBB" w:rsidRDefault="00521EBB" w:rsidP="00F64947">
      <w:pPr>
        <w:suppressAutoHyphens w:val="0"/>
        <w:autoSpaceDN/>
        <w:spacing w:line="260" w:lineRule="atLeast"/>
        <w:ind w:firstLine="360"/>
        <w:jc w:val="both"/>
        <w:textAlignment w:val="auto"/>
        <w:rPr>
          <w:rFonts w:eastAsia="Calibri"/>
          <w:bCs/>
          <w:sz w:val="20"/>
          <w:szCs w:val="20"/>
        </w:rPr>
      </w:pPr>
    </w:p>
    <w:p w14:paraId="57AF2FE5" w14:textId="2FA03F40" w:rsidR="00521EBB" w:rsidRDefault="00521EBB" w:rsidP="00521EBB">
      <w:pPr>
        <w:suppressAutoHyphens w:val="0"/>
        <w:autoSpaceDN/>
        <w:spacing w:line="260" w:lineRule="atLeast"/>
        <w:jc w:val="both"/>
        <w:textAlignment w:val="auto"/>
        <w:rPr>
          <w:rFonts w:eastAsia="Calibri"/>
          <w:bCs/>
          <w:sz w:val="20"/>
          <w:szCs w:val="20"/>
        </w:rPr>
      </w:pPr>
      <w:r w:rsidRPr="00521EBB">
        <w:rPr>
          <w:rFonts w:eastAsia="Calibri"/>
          <w:bCs/>
          <w:sz w:val="20"/>
          <w:szCs w:val="20"/>
        </w:rPr>
        <w:t xml:space="preserve">Uradne </w:t>
      </w:r>
      <w:r w:rsidR="00A658D6">
        <w:rPr>
          <w:rFonts w:eastAsia="Calibri"/>
          <w:bCs/>
          <w:sz w:val="20"/>
          <w:szCs w:val="20"/>
        </w:rPr>
        <w:t xml:space="preserve">garancijske in izven garancijske </w:t>
      </w:r>
      <w:r w:rsidRPr="00521EBB">
        <w:rPr>
          <w:rFonts w:eastAsia="Calibri"/>
          <w:bCs/>
          <w:sz w:val="20"/>
          <w:szCs w:val="20"/>
        </w:rPr>
        <w:t xml:space="preserve">servisne storitve </w:t>
      </w:r>
      <w:r>
        <w:rPr>
          <w:rFonts w:eastAsia="Calibri"/>
          <w:bCs/>
          <w:sz w:val="20"/>
          <w:szCs w:val="20"/>
        </w:rPr>
        <w:t xml:space="preserve">za vozila vseh </w:t>
      </w:r>
      <w:r w:rsidR="00A658D6">
        <w:rPr>
          <w:rFonts w:eastAsia="Calibri"/>
          <w:bCs/>
          <w:sz w:val="20"/>
          <w:szCs w:val="20"/>
        </w:rPr>
        <w:t>petih</w:t>
      </w:r>
      <w:r>
        <w:rPr>
          <w:rFonts w:eastAsia="Calibri"/>
          <w:bCs/>
          <w:sz w:val="20"/>
          <w:szCs w:val="20"/>
        </w:rPr>
        <w:t xml:space="preserve"> sklopov </w:t>
      </w:r>
      <w:r w:rsidRPr="00521EBB">
        <w:rPr>
          <w:rFonts w:eastAsia="Calibri"/>
          <w:bCs/>
          <w:sz w:val="20"/>
          <w:szCs w:val="20"/>
        </w:rPr>
        <w:t>morajo biti zagotovljene v Sloveniji</w:t>
      </w:r>
      <w:r w:rsidR="003F654B">
        <w:rPr>
          <w:rFonts w:eastAsia="Calibri"/>
          <w:bCs/>
          <w:sz w:val="20"/>
          <w:szCs w:val="20"/>
        </w:rPr>
        <w:t>,</w:t>
      </w:r>
      <w:r w:rsidRPr="00521EBB">
        <w:rPr>
          <w:rFonts w:eastAsia="Calibri"/>
          <w:bCs/>
          <w:sz w:val="20"/>
          <w:szCs w:val="20"/>
        </w:rPr>
        <w:t xml:space="preserve"> z odzivnim časom največ 3 delovne dni.</w:t>
      </w:r>
      <w:r w:rsidR="002977D5">
        <w:rPr>
          <w:rFonts w:eastAsia="Calibri"/>
          <w:bCs/>
          <w:sz w:val="20"/>
          <w:szCs w:val="20"/>
        </w:rPr>
        <w:t xml:space="preserve"> </w:t>
      </w:r>
    </w:p>
    <w:p w14:paraId="6CCDB64D" w14:textId="77777777" w:rsidR="00521EBB" w:rsidRDefault="00521EBB" w:rsidP="00521EBB">
      <w:pPr>
        <w:suppressAutoHyphens w:val="0"/>
        <w:autoSpaceDN/>
        <w:spacing w:line="260" w:lineRule="atLeast"/>
        <w:jc w:val="both"/>
        <w:textAlignment w:val="auto"/>
        <w:rPr>
          <w:rFonts w:eastAsia="Calibri"/>
          <w:bCs/>
          <w:sz w:val="20"/>
          <w:szCs w:val="20"/>
        </w:rPr>
      </w:pPr>
    </w:p>
    <w:p w14:paraId="2D4ED427" w14:textId="5A4141D2" w:rsidR="00521EBB" w:rsidRDefault="00521EBB" w:rsidP="00521EBB">
      <w:pPr>
        <w:suppressAutoHyphens w:val="0"/>
        <w:autoSpaceDN/>
        <w:spacing w:line="260" w:lineRule="atLeast"/>
        <w:jc w:val="both"/>
        <w:textAlignment w:val="auto"/>
        <w:rPr>
          <w:rFonts w:eastAsia="Calibri"/>
          <w:bCs/>
          <w:sz w:val="20"/>
          <w:szCs w:val="20"/>
        </w:rPr>
      </w:pPr>
      <w:r>
        <w:rPr>
          <w:rFonts w:eastAsia="Calibri"/>
          <w:bCs/>
          <w:sz w:val="20"/>
          <w:szCs w:val="20"/>
        </w:rPr>
        <w:t xml:space="preserve">Rok plačila za vse </w:t>
      </w:r>
      <w:r w:rsidR="00AE0433">
        <w:rPr>
          <w:rFonts w:eastAsia="Calibri"/>
          <w:bCs/>
          <w:sz w:val="20"/>
          <w:szCs w:val="20"/>
        </w:rPr>
        <w:t xml:space="preserve">vozila iz vseh </w:t>
      </w:r>
      <w:r w:rsidR="003F654B">
        <w:rPr>
          <w:rFonts w:eastAsia="Calibri"/>
          <w:bCs/>
          <w:sz w:val="20"/>
          <w:szCs w:val="20"/>
        </w:rPr>
        <w:t>petih</w:t>
      </w:r>
      <w:r>
        <w:rPr>
          <w:rFonts w:eastAsia="Calibri"/>
          <w:bCs/>
          <w:sz w:val="20"/>
          <w:szCs w:val="20"/>
        </w:rPr>
        <w:t xml:space="preserve"> sklop</w:t>
      </w:r>
      <w:r w:rsidR="00AE0433">
        <w:rPr>
          <w:rFonts w:eastAsia="Calibri"/>
          <w:bCs/>
          <w:sz w:val="20"/>
          <w:szCs w:val="20"/>
        </w:rPr>
        <w:t>ov je</w:t>
      </w:r>
      <w:r>
        <w:rPr>
          <w:rFonts w:eastAsia="Calibri"/>
          <w:bCs/>
          <w:sz w:val="20"/>
          <w:szCs w:val="20"/>
        </w:rPr>
        <w:t xml:space="preserve"> </w:t>
      </w:r>
      <w:r w:rsidRPr="00521EBB">
        <w:rPr>
          <w:rFonts w:eastAsia="Calibri"/>
          <w:bCs/>
          <w:sz w:val="20"/>
          <w:szCs w:val="20"/>
        </w:rPr>
        <w:t>30 dni po uspešno opravljenem tehničnem prevzemu celotnega vozila</w:t>
      </w:r>
      <w:r w:rsidR="00AE0433">
        <w:rPr>
          <w:rFonts w:eastAsia="Calibri"/>
          <w:bCs/>
          <w:sz w:val="20"/>
          <w:szCs w:val="20"/>
        </w:rPr>
        <w:t>.</w:t>
      </w:r>
    </w:p>
    <w:p w14:paraId="791259E7" w14:textId="77777777" w:rsidR="00ED2B6A" w:rsidRDefault="00ED2B6A" w:rsidP="00521EBB">
      <w:pPr>
        <w:suppressAutoHyphens w:val="0"/>
        <w:autoSpaceDN/>
        <w:spacing w:line="260" w:lineRule="atLeast"/>
        <w:jc w:val="both"/>
        <w:textAlignment w:val="auto"/>
        <w:rPr>
          <w:rFonts w:eastAsia="Calibri"/>
          <w:bCs/>
          <w:sz w:val="20"/>
          <w:szCs w:val="20"/>
        </w:rPr>
      </w:pPr>
    </w:p>
    <w:p w14:paraId="2CE6A95F" w14:textId="77777777" w:rsidR="002977D5" w:rsidRDefault="002977D5" w:rsidP="00521EBB">
      <w:pPr>
        <w:suppressAutoHyphens w:val="0"/>
        <w:autoSpaceDN/>
        <w:spacing w:line="260" w:lineRule="atLeast"/>
        <w:jc w:val="both"/>
        <w:textAlignment w:val="auto"/>
        <w:rPr>
          <w:rFonts w:eastAsia="Calibri"/>
          <w:bCs/>
          <w:sz w:val="20"/>
          <w:szCs w:val="20"/>
        </w:rPr>
      </w:pPr>
    </w:p>
    <w:p w14:paraId="258A854A" w14:textId="2CA38102" w:rsidR="00ED2B6A" w:rsidRPr="00ED2B6A" w:rsidRDefault="00ED2B6A" w:rsidP="00ED2B6A">
      <w:pPr>
        <w:suppressAutoHyphens w:val="0"/>
        <w:autoSpaceDN/>
        <w:spacing w:line="260" w:lineRule="atLeast"/>
        <w:jc w:val="both"/>
        <w:textAlignment w:val="auto"/>
        <w:rPr>
          <w:rFonts w:eastAsia="Calibri"/>
          <w:sz w:val="20"/>
          <w:szCs w:val="20"/>
        </w:rPr>
      </w:pPr>
      <w:r w:rsidRPr="00ED2B6A">
        <w:rPr>
          <w:rFonts w:eastAsia="Calibri"/>
          <w:sz w:val="20"/>
          <w:szCs w:val="20"/>
        </w:rPr>
        <w:lastRenderedPageBreak/>
        <w:t xml:space="preserve">Pri predaji </w:t>
      </w:r>
      <w:r>
        <w:rPr>
          <w:rFonts w:eastAsia="Calibri"/>
          <w:sz w:val="20"/>
          <w:szCs w:val="20"/>
        </w:rPr>
        <w:t xml:space="preserve">vozila </w:t>
      </w:r>
      <w:r w:rsidRPr="00ED2B6A">
        <w:rPr>
          <w:rFonts w:eastAsia="Calibri"/>
          <w:sz w:val="20"/>
          <w:szCs w:val="20"/>
        </w:rPr>
        <w:t xml:space="preserve">mora izbrani ponudnik izročiti: </w:t>
      </w:r>
    </w:p>
    <w:p w14:paraId="4E282566" w14:textId="2B58B7C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Račun z vsemi podatki, potrebnimi za takojšnjo registracijo</w:t>
      </w:r>
      <w:r w:rsidR="000971B6">
        <w:rPr>
          <w:rFonts w:eastAsia="Calibri"/>
          <w:bCs/>
          <w:sz w:val="20"/>
          <w:szCs w:val="20"/>
        </w:rPr>
        <w:t>.</w:t>
      </w:r>
    </w:p>
    <w:p w14:paraId="1F742627" w14:textId="1247450D" w:rsidR="0075404B" w:rsidRPr="002977D5"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Homologacijski dokument (drugostopenjska homologacija)</w:t>
      </w:r>
      <w:r w:rsidR="000971B6">
        <w:rPr>
          <w:rFonts w:eastAsia="Calibri"/>
          <w:bCs/>
          <w:sz w:val="20"/>
          <w:szCs w:val="20"/>
        </w:rPr>
        <w:t>.</w:t>
      </w:r>
    </w:p>
    <w:p w14:paraId="3E046175" w14:textId="5C5C3D5F"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Navodila za uporabo, vzdrževanje in preizkušanje</w:t>
      </w:r>
      <w:r w:rsidR="000971B6">
        <w:rPr>
          <w:rFonts w:eastAsia="Calibri"/>
          <w:bCs/>
          <w:sz w:val="20"/>
          <w:szCs w:val="20"/>
        </w:rPr>
        <w:t>.</w:t>
      </w:r>
      <w:r w:rsidRPr="00ED2B6A">
        <w:rPr>
          <w:rFonts w:eastAsia="Calibri"/>
          <w:bCs/>
          <w:sz w:val="20"/>
          <w:szCs w:val="20"/>
        </w:rPr>
        <w:t xml:space="preserve"> </w:t>
      </w:r>
    </w:p>
    <w:p w14:paraId="491B9FA4" w14:textId="542B7454" w:rsid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Vse označbe, nalepke  in napis</w:t>
      </w:r>
      <w:r w:rsidR="000971B6">
        <w:rPr>
          <w:rFonts w:eastAsia="Calibri"/>
          <w:bCs/>
          <w:sz w:val="20"/>
          <w:szCs w:val="20"/>
        </w:rPr>
        <w:t>e</w:t>
      </w:r>
      <w:r w:rsidRPr="00ED2B6A">
        <w:rPr>
          <w:rFonts w:eastAsia="Calibri"/>
          <w:bCs/>
          <w:sz w:val="20"/>
          <w:szCs w:val="20"/>
        </w:rPr>
        <w:t xml:space="preserve"> v slovenskem jeziku</w:t>
      </w:r>
      <w:r w:rsidR="000971B6">
        <w:rPr>
          <w:rFonts w:eastAsia="Calibri"/>
          <w:bCs/>
          <w:sz w:val="20"/>
          <w:szCs w:val="20"/>
        </w:rPr>
        <w:t>.</w:t>
      </w:r>
    </w:p>
    <w:p w14:paraId="43C84420" w14:textId="6A6A379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Dokumentacij</w:t>
      </w:r>
      <w:r w:rsidR="000971B6">
        <w:rPr>
          <w:rFonts w:eastAsia="Calibri"/>
          <w:bCs/>
          <w:sz w:val="20"/>
          <w:szCs w:val="20"/>
        </w:rPr>
        <w:t>o vozil in</w:t>
      </w:r>
      <w:r w:rsidRPr="00ED2B6A">
        <w:rPr>
          <w:rFonts w:eastAsia="Calibri"/>
          <w:bCs/>
          <w:sz w:val="20"/>
          <w:szCs w:val="20"/>
        </w:rPr>
        <w:t xml:space="preserve"> nadgradnje s tehničnimi podatki</w:t>
      </w:r>
      <w:r w:rsidR="000971B6">
        <w:rPr>
          <w:rFonts w:eastAsia="Calibri"/>
          <w:bCs/>
          <w:sz w:val="20"/>
          <w:szCs w:val="20"/>
        </w:rPr>
        <w:t>.</w:t>
      </w:r>
    </w:p>
    <w:p w14:paraId="74EA4887" w14:textId="07E37BFE"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Katalog nadomestnih delov</w:t>
      </w:r>
      <w:r w:rsidR="000971B6">
        <w:rPr>
          <w:rFonts w:eastAsia="Calibri"/>
          <w:bCs/>
          <w:sz w:val="20"/>
          <w:szCs w:val="20"/>
        </w:rPr>
        <w:t>.</w:t>
      </w:r>
      <w:r w:rsidRPr="00ED2B6A">
        <w:rPr>
          <w:rFonts w:eastAsia="Calibri"/>
          <w:bCs/>
          <w:sz w:val="20"/>
          <w:szCs w:val="20"/>
        </w:rPr>
        <w:t xml:space="preserve"> </w:t>
      </w:r>
    </w:p>
    <w:p w14:paraId="5AED5921" w14:textId="3D187479"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Garancijski listi z garancijskimi pogoji</w:t>
      </w:r>
      <w:r w:rsidR="000971B6">
        <w:rPr>
          <w:rFonts w:eastAsia="Calibri"/>
          <w:bCs/>
          <w:sz w:val="20"/>
          <w:szCs w:val="20"/>
        </w:rPr>
        <w:t>.</w:t>
      </w:r>
    </w:p>
    <w:p w14:paraId="5E812B04" w14:textId="7777777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Seznam pooblaščenih servisov v Sloveniji.</w:t>
      </w:r>
    </w:p>
    <w:p w14:paraId="0D4830F3" w14:textId="77777777" w:rsidR="00ED2B6A" w:rsidRPr="00521EBB"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cs="Times New Roman"/>
          <w:b/>
          <w:sz w:val="20"/>
          <w:lang w:eastAsia="en-US"/>
        </w:rPr>
      </w:pPr>
    </w:p>
    <w:p w14:paraId="461390C6" w14:textId="63D63837" w:rsidR="00D93DD9" w:rsidRDefault="00D93DD9" w:rsidP="00521EBB">
      <w:pPr>
        <w:suppressAutoHyphens w:val="0"/>
        <w:autoSpaceDN/>
        <w:spacing w:line="260" w:lineRule="atLeast"/>
        <w:jc w:val="both"/>
        <w:textAlignment w:val="auto"/>
        <w:rPr>
          <w:rFonts w:eastAsia="Calibri" w:cs="Times New Roman"/>
          <w:b/>
          <w:sz w:val="20"/>
          <w:lang w:eastAsia="en-US"/>
        </w:rPr>
      </w:pPr>
      <w:r>
        <w:rPr>
          <w:rFonts w:eastAsia="Calibri" w:cs="Times New Roman"/>
          <w:b/>
          <w:sz w:val="20"/>
          <w:lang w:eastAsia="en-US"/>
        </w:rPr>
        <w:t>TEHNIČNE SPECIFIKACIJE PREDMETOV NAROČILA:</w:t>
      </w:r>
    </w:p>
    <w:p w14:paraId="2EB0A7A1" w14:textId="77777777" w:rsidR="00D93DD9" w:rsidRDefault="00D93DD9" w:rsidP="00D93DD9">
      <w:pPr>
        <w:suppressAutoHyphens w:val="0"/>
        <w:autoSpaceDN/>
        <w:spacing w:line="260" w:lineRule="atLeast"/>
        <w:ind w:left="426"/>
        <w:jc w:val="both"/>
        <w:textAlignment w:val="auto"/>
        <w:rPr>
          <w:rFonts w:eastAsia="Calibri" w:cs="Times New Roman"/>
          <w:b/>
          <w:sz w:val="20"/>
          <w:lang w:eastAsia="en-US"/>
        </w:rPr>
      </w:pPr>
    </w:p>
    <w:p w14:paraId="468EFB8E" w14:textId="1318A9A8" w:rsidR="006977DB" w:rsidRPr="000A1A99" w:rsidRDefault="00D93DD9" w:rsidP="004A5C35">
      <w:pPr>
        <w:tabs>
          <w:tab w:val="left" w:pos="1928"/>
        </w:tabs>
        <w:spacing w:line="276" w:lineRule="auto"/>
        <w:rPr>
          <w:b/>
          <w:bCs/>
          <w:sz w:val="20"/>
          <w:szCs w:val="20"/>
          <w:u w:val="single"/>
        </w:rPr>
      </w:pPr>
      <w:r w:rsidRPr="000A1A99">
        <w:rPr>
          <w:rFonts w:eastAsia="Calibri" w:cs="Times New Roman"/>
          <w:b/>
          <w:sz w:val="20"/>
          <w:u w:val="single"/>
          <w:lang w:eastAsia="en-US"/>
        </w:rPr>
        <w:t xml:space="preserve">SKLOP 1: </w:t>
      </w:r>
      <w:bookmarkEnd w:id="176"/>
      <w:r w:rsidR="004C4A3C" w:rsidRPr="004C4A3C">
        <w:rPr>
          <w:b/>
          <w:bCs/>
          <w:sz w:val="20"/>
          <w:szCs w:val="20"/>
          <w:u w:val="single"/>
        </w:rPr>
        <w:t>MULČAR – TRAKTORSKI PRIKLJUČEK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203115" w14:paraId="7011E3B1" w14:textId="77777777" w:rsidTr="003F654B">
        <w:tc>
          <w:tcPr>
            <w:tcW w:w="5000" w:type="pct"/>
            <w:tcBorders>
              <w:top w:val="nil"/>
              <w:left w:val="nil"/>
              <w:bottom w:val="nil"/>
              <w:right w:val="nil"/>
            </w:tcBorders>
          </w:tcPr>
          <w:p w14:paraId="0FBC65E7" w14:textId="77777777" w:rsidR="003F654B" w:rsidRPr="004C4A3C" w:rsidRDefault="003F654B" w:rsidP="004A5C35">
            <w:pPr>
              <w:suppressAutoHyphens w:val="0"/>
              <w:autoSpaceDN/>
              <w:textAlignment w:val="auto"/>
              <w:rPr>
                <w:color w:val="000000"/>
                <w:sz w:val="20"/>
                <w:szCs w:val="20"/>
              </w:rPr>
            </w:pPr>
          </w:p>
          <w:p w14:paraId="0F98F344" w14:textId="3DC77B2C" w:rsidR="005A7852" w:rsidRPr="005A7852" w:rsidRDefault="005A7852" w:rsidP="004A5C35">
            <w:pPr>
              <w:suppressAutoHyphens w:val="0"/>
              <w:autoSpaceDN/>
              <w:textAlignment w:val="auto"/>
              <w:rPr>
                <w:b/>
                <w:bCs/>
                <w:color w:val="000000"/>
                <w:sz w:val="20"/>
                <w:szCs w:val="20"/>
                <w:u w:val="single"/>
              </w:rPr>
            </w:pPr>
            <w:r w:rsidRPr="005A7852">
              <w:rPr>
                <w:b/>
                <w:bCs/>
                <w:color w:val="000000"/>
                <w:sz w:val="20"/>
                <w:szCs w:val="20"/>
                <w:u w:val="single"/>
              </w:rPr>
              <w:t xml:space="preserve">Tehnične zahteve: </w:t>
            </w:r>
          </w:p>
          <w:p w14:paraId="0A0B7E63" w14:textId="3389967A" w:rsidR="004C4A3C" w:rsidRPr="004C4A3C" w:rsidRDefault="004C4A3C" w:rsidP="004A5C35">
            <w:pPr>
              <w:suppressAutoHyphens w:val="0"/>
              <w:autoSpaceDN/>
              <w:textAlignment w:val="auto"/>
              <w:rPr>
                <w:color w:val="000000"/>
                <w:sz w:val="20"/>
                <w:szCs w:val="20"/>
              </w:rPr>
            </w:pPr>
            <w:r w:rsidRPr="004C4A3C">
              <w:rPr>
                <w:color w:val="000000"/>
                <w:sz w:val="20"/>
                <w:szCs w:val="20"/>
              </w:rPr>
              <w:t>Delovna širina: 185-195cm</w:t>
            </w:r>
          </w:p>
          <w:p w14:paraId="6DDC1890" w14:textId="3DBDE5EE" w:rsidR="004C4A3C" w:rsidRPr="004C4A3C" w:rsidRDefault="004C4A3C" w:rsidP="004A5C35">
            <w:pPr>
              <w:suppressAutoHyphens w:val="0"/>
              <w:autoSpaceDN/>
              <w:textAlignment w:val="auto"/>
              <w:rPr>
                <w:color w:val="000000"/>
                <w:sz w:val="20"/>
                <w:szCs w:val="20"/>
              </w:rPr>
            </w:pPr>
            <w:r w:rsidRPr="004C4A3C">
              <w:rPr>
                <w:color w:val="000000"/>
                <w:sz w:val="20"/>
                <w:szCs w:val="20"/>
              </w:rPr>
              <w:t>Masa: 750-800kg</w:t>
            </w:r>
          </w:p>
          <w:p w14:paraId="3CE7DB77" w14:textId="746C9DA5" w:rsidR="004C4A3C" w:rsidRPr="004C4A3C" w:rsidRDefault="004C4A3C" w:rsidP="004A5C35">
            <w:pPr>
              <w:suppressAutoHyphens w:val="0"/>
              <w:autoSpaceDN/>
              <w:textAlignment w:val="auto"/>
              <w:rPr>
                <w:color w:val="000000"/>
                <w:sz w:val="20"/>
                <w:szCs w:val="20"/>
              </w:rPr>
            </w:pPr>
            <w:r w:rsidRPr="004C4A3C">
              <w:rPr>
                <w:color w:val="000000"/>
                <w:sz w:val="20"/>
                <w:szCs w:val="20"/>
              </w:rPr>
              <w:t>Delovna telesa: 22-26 kladiv</w:t>
            </w:r>
          </w:p>
          <w:p w14:paraId="643FC8DC" w14:textId="2EED8865" w:rsidR="004C4A3C" w:rsidRPr="004C4A3C" w:rsidRDefault="004C4A3C" w:rsidP="004A5C35">
            <w:pPr>
              <w:suppressAutoHyphens w:val="0"/>
              <w:autoSpaceDN/>
              <w:textAlignment w:val="auto"/>
              <w:rPr>
                <w:color w:val="000000"/>
                <w:sz w:val="20"/>
                <w:szCs w:val="20"/>
              </w:rPr>
            </w:pPr>
            <w:r w:rsidRPr="004C4A3C">
              <w:rPr>
                <w:color w:val="000000"/>
                <w:sz w:val="20"/>
                <w:szCs w:val="20"/>
              </w:rPr>
              <w:t>Za debelino do 6cm</w:t>
            </w:r>
          </w:p>
          <w:p w14:paraId="4F2341E5" w14:textId="26491B95" w:rsidR="004C4A3C" w:rsidRPr="004C4A3C" w:rsidRDefault="004C4A3C" w:rsidP="004A5C35">
            <w:pPr>
              <w:suppressAutoHyphens w:val="0"/>
              <w:autoSpaceDN/>
              <w:textAlignment w:val="auto"/>
              <w:rPr>
                <w:color w:val="000000"/>
                <w:sz w:val="20"/>
                <w:szCs w:val="20"/>
              </w:rPr>
            </w:pPr>
            <w:r w:rsidRPr="004C4A3C">
              <w:rPr>
                <w:color w:val="000000"/>
                <w:sz w:val="20"/>
                <w:szCs w:val="20"/>
              </w:rPr>
              <w:t>Varovalni mehanizem - mehanski blažilec naleta na oviro</w:t>
            </w:r>
          </w:p>
          <w:p w14:paraId="267C92B7" w14:textId="5736963B"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horizontalni pomik</w:t>
            </w:r>
          </w:p>
          <w:p w14:paraId="0DDD0C50" w14:textId="5BC4A0FD"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vertikalni zasuk pod kotom + 90º / - 65º</w:t>
            </w:r>
          </w:p>
          <w:p w14:paraId="273649B3" w14:textId="2F3B325E" w:rsidR="004C4A3C" w:rsidRPr="004C4A3C" w:rsidRDefault="004C4A3C" w:rsidP="004A5C35">
            <w:pPr>
              <w:suppressAutoHyphens w:val="0"/>
              <w:autoSpaceDN/>
              <w:textAlignment w:val="auto"/>
              <w:rPr>
                <w:color w:val="000000"/>
                <w:sz w:val="20"/>
                <w:szCs w:val="20"/>
              </w:rPr>
            </w:pPr>
            <w:r w:rsidRPr="004C4A3C">
              <w:rPr>
                <w:color w:val="000000"/>
                <w:sz w:val="20"/>
                <w:szCs w:val="20"/>
              </w:rPr>
              <w:t>Dvojno ohišje mulč</w:t>
            </w:r>
            <w:r>
              <w:rPr>
                <w:color w:val="000000"/>
                <w:sz w:val="20"/>
                <w:szCs w:val="20"/>
              </w:rPr>
              <w:t>a</w:t>
            </w:r>
            <w:r w:rsidRPr="004C4A3C">
              <w:rPr>
                <w:color w:val="000000"/>
                <w:sz w:val="20"/>
                <w:szCs w:val="20"/>
              </w:rPr>
              <w:t>rja - zamenljiv notranji plašč</w:t>
            </w:r>
          </w:p>
          <w:p w14:paraId="305EE66D" w14:textId="32857322" w:rsidR="004C4A3C" w:rsidRPr="004C4A3C" w:rsidRDefault="004C4A3C" w:rsidP="004A5C35">
            <w:pPr>
              <w:suppressAutoHyphens w:val="0"/>
              <w:autoSpaceDN/>
              <w:textAlignment w:val="auto"/>
              <w:rPr>
                <w:color w:val="000000"/>
                <w:sz w:val="20"/>
                <w:szCs w:val="20"/>
              </w:rPr>
            </w:pPr>
            <w:r w:rsidRPr="004C4A3C">
              <w:rPr>
                <w:color w:val="000000"/>
                <w:sz w:val="20"/>
                <w:szCs w:val="20"/>
              </w:rPr>
              <w:t>Zamenljive varovalne sani</w:t>
            </w:r>
          </w:p>
          <w:p w14:paraId="6B842011" w14:textId="7E7DE868" w:rsidR="004C4A3C" w:rsidRPr="004C4A3C" w:rsidRDefault="004C4A3C" w:rsidP="004A5C35">
            <w:pPr>
              <w:suppressAutoHyphens w:val="0"/>
              <w:autoSpaceDN/>
              <w:textAlignment w:val="auto"/>
              <w:rPr>
                <w:color w:val="000000"/>
                <w:sz w:val="20"/>
                <w:szCs w:val="20"/>
              </w:rPr>
            </w:pPr>
            <w:r w:rsidRPr="004C4A3C">
              <w:rPr>
                <w:color w:val="000000"/>
                <w:sz w:val="20"/>
                <w:szCs w:val="20"/>
              </w:rPr>
              <w:t>Kovinske zaščiten zavesice</w:t>
            </w:r>
          </w:p>
          <w:p w14:paraId="13F4E1DA" w14:textId="6533A9F4" w:rsidR="004C4A3C" w:rsidRPr="004C4A3C" w:rsidRDefault="004C4A3C" w:rsidP="004A5C35">
            <w:pPr>
              <w:suppressAutoHyphens w:val="0"/>
              <w:autoSpaceDN/>
              <w:textAlignment w:val="auto"/>
              <w:rPr>
                <w:color w:val="000000"/>
                <w:sz w:val="20"/>
                <w:szCs w:val="20"/>
              </w:rPr>
            </w:pPr>
            <w:r w:rsidRPr="004C4A3C">
              <w:rPr>
                <w:color w:val="000000"/>
                <w:sz w:val="20"/>
                <w:szCs w:val="20"/>
              </w:rPr>
              <w:t>Podporni valj nastavljiv po višini</w:t>
            </w:r>
          </w:p>
          <w:p w14:paraId="0C13FA5B" w14:textId="16C41E26" w:rsidR="004C4A3C" w:rsidRPr="004C4A3C" w:rsidRDefault="004C4A3C" w:rsidP="004A5C35">
            <w:pPr>
              <w:suppressAutoHyphens w:val="0"/>
              <w:autoSpaceDN/>
              <w:textAlignment w:val="auto"/>
              <w:rPr>
                <w:color w:val="000000"/>
                <w:sz w:val="20"/>
                <w:szCs w:val="20"/>
              </w:rPr>
            </w:pPr>
            <w:r w:rsidRPr="004C4A3C">
              <w:rPr>
                <w:color w:val="000000"/>
                <w:sz w:val="20"/>
                <w:szCs w:val="20"/>
              </w:rPr>
              <w:t>Dvojno notranje uleža</w:t>
            </w:r>
            <w:r>
              <w:rPr>
                <w:color w:val="000000"/>
                <w:sz w:val="20"/>
                <w:szCs w:val="20"/>
              </w:rPr>
              <w:t>v</w:t>
            </w:r>
            <w:r w:rsidRPr="004C4A3C">
              <w:rPr>
                <w:color w:val="000000"/>
                <w:sz w:val="20"/>
                <w:szCs w:val="20"/>
              </w:rPr>
              <w:t>anje podpornega valja</w:t>
            </w:r>
          </w:p>
          <w:p w14:paraId="1FC02A09" w14:textId="625168E0" w:rsidR="004C4A3C" w:rsidRPr="004C4A3C" w:rsidRDefault="004C4A3C" w:rsidP="004A5C35">
            <w:pPr>
              <w:suppressAutoHyphens w:val="0"/>
              <w:autoSpaceDN/>
              <w:textAlignment w:val="auto"/>
              <w:rPr>
                <w:color w:val="000000"/>
                <w:sz w:val="20"/>
                <w:szCs w:val="20"/>
              </w:rPr>
            </w:pPr>
            <w:r w:rsidRPr="004C4A3C">
              <w:rPr>
                <w:color w:val="000000"/>
                <w:sz w:val="20"/>
                <w:szCs w:val="20"/>
              </w:rPr>
              <w:t>Reduktor zunanji strani plašča</w:t>
            </w:r>
          </w:p>
          <w:p w14:paraId="2B13A2D9" w14:textId="41D7EACD" w:rsidR="004C4A3C" w:rsidRPr="004C4A3C" w:rsidRDefault="004C4A3C" w:rsidP="004A5C35">
            <w:pPr>
              <w:suppressAutoHyphens w:val="0"/>
              <w:autoSpaceDN/>
              <w:textAlignment w:val="auto"/>
              <w:rPr>
                <w:color w:val="000000"/>
                <w:sz w:val="20"/>
                <w:szCs w:val="20"/>
              </w:rPr>
            </w:pPr>
            <w:r w:rsidRPr="004C4A3C">
              <w:rPr>
                <w:color w:val="000000"/>
                <w:sz w:val="20"/>
                <w:szCs w:val="20"/>
              </w:rPr>
              <w:t>Prostotečna sklopka v reduktorju</w:t>
            </w:r>
          </w:p>
          <w:p w14:paraId="2B5B353A" w14:textId="77777777" w:rsidR="004C4A3C" w:rsidRPr="004C4A3C" w:rsidRDefault="004C4A3C" w:rsidP="004A5C35">
            <w:pPr>
              <w:suppressAutoHyphens w:val="0"/>
              <w:autoSpaceDN/>
              <w:textAlignment w:val="auto"/>
              <w:rPr>
                <w:color w:val="000000"/>
                <w:sz w:val="20"/>
                <w:szCs w:val="20"/>
              </w:rPr>
            </w:pPr>
            <w:r w:rsidRPr="004C4A3C">
              <w:rPr>
                <w:color w:val="000000"/>
                <w:sz w:val="20"/>
                <w:szCs w:val="20"/>
              </w:rPr>
              <w:t>Kardan z dvojni zglobom na obeh straneh</w:t>
            </w:r>
          </w:p>
          <w:p w14:paraId="6515B61A" w14:textId="77777777" w:rsidR="004C4A3C" w:rsidRPr="004C4A3C" w:rsidRDefault="004C4A3C" w:rsidP="004A5C35">
            <w:pPr>
              <w:suppressAutoHyphens w:val="0"/>
              <w:autoSpaceDN/>
              <w:textAlignment w:val="auto"/>
              <w:rPr>
                <w:color w:val="000000"/>
                <w:sz w:val="20"/>
                <w:szCs w:val="20"/>
              </w:rPr>
            </w:pPr>
          </w:p>
          <w:p w14:paraId="4D22E544" w14:textId="77777777" w:rsidR="00AF65B2"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Tehnična dokumentacija:</w:t>
            </w:r>
          </w:p>
          <w:p w14:paraId="6968C9EF" w14:textId="57BC6E5F" w:rsidR="004C4A3C" w:rsidRPr="0093040E" w:rsidRDefault="00AF65B2" w:rsidP="008500B7">
            <w:pPr>
              <w:suppressAutoHyphens w:val="0"/>
              <w:autoSpaceDN/>
              <w:jc w:val="both"/>
              <w:textAlignment w:val="auto"/>
              <w:rPr>
                <w:color w:val="000000"/>
                <w:sz w:val="20"/>
                <w:szCs w:val="20"/>
              </w:rPr>
            </w:pPr>
            <w:r>
              <w:rPr>
                <w:color w:val="000000"/>
                <w:sz w:val="20"/>
                <w:szCs w:val="20"/>
              </w:rPr>
              <w:t xml:space="preserve">Ponudnik mora priložiti </w:t>
            </w:r>
            <w:r w:rsidR="004C4A3C" w:rsidRPr="00AF65B2">
              <w:rPr>
                <w:color w:val="000000"/>
                <w:sz w:val="20"/>
                <w:szCs w:val="20"/>
              </w:rPr>
              <w:t>dokumentacija z vsemi tehničnimi podatki, vključno s potrebnimi risbami, načrti in shemami elektrike in hidravlike iz katerih je razvidno, da vozilo ustreza zahtevam</w:t>
            </w:r>
            <w:r w:rsidR="0093040E">
              <w:rPr>
                <w:color w:val="000000"/>
                <w:sz w:val="20"/>
                <w:szCs w:val="20"/>
              </w:rPr>
              <w:t xml:space="preserve"> ter </w:t>
            </w:r>
            <w:r w:rsidR="004C4A3C" w:rsidRPr="0093040E">
              <w:rPr>
                <w:color w:val="000000"/>
                <w:sz w:val="20"/>
                <w:szCs w:val="20"/>
              </w:rPr>
              <w:t>navodila za uporabo, varno delo in izven-servisno vzdrževanje v skladu s predpisi v slovenskem jeziku (1x tiskana verzija v stroju, elektronska verzija za ostale uporabnike)</w:t>
            </w:r>
            <w:r w:rsidR="0093040E">
              <w:rPr>
                <w:color w:val="000000"/>
                <w:sz w:val="20"/>
                <w:szCs w:val="20"/>
              </w:rPr>
              <w:t>.</w:t>
            </w:r>
          </w:p>
          <w:p w14:paraId="7417D50D" w14:textId="77777777" w:rsidR="004C4A3C" w:rsidRPr="004C4A3C" w:rsidRDefault="004C4A3C" w:rsidP="004A5C35">
            <w:pPr>
              <w:suppressAutoHyphens w:val="0"/>
              <w:autoSpaceDN/>
              <w:textAlignment w:val="auto"/>
              <w:rPr>
                <w:color w:val="000000"/>
                <w:sz w:val="20"/>
                <w:szCs w:val="20"/>
              </w:rPr>
            </w:pPr>
          </w:p>
          <w:p w14:paraId="51553DE5"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Garancijska dokumentacija:</w:t>
            </w:r>
          </w:p>
          <w:p w14:paraId="4AC1AEF9" w14:textId="68CE6787"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Garancijski listi z garancijskimi pogoji za dobo </w:t>
            </w:r>
            <w:r w:rsidR="000B0A3A">
              <w:rPr>
                <w:color w:val="000000"/>
                <w:sz w:val="20"/>
                <w:szCs w:val="20"/>
              </w:rPr>
              <w:t xml:space="preserve">najmanj </w:t>
            </w:r>
            <w:r w:rsidRPr="004C4A3C">
              <w:rPr>
                <w:color w:val="000000"/>
                <w:sz w:val="20"/>
                <w:szCs w:val="20"/>
              </w:rPr>
              <w:t>24 mesecev</w:t>
            </w:r>
          </w:p>
          <w:p w14:paraId="03625583" w14:textId="77777777" w:rsidR="004C4A3C" w:rsidRPr="004C4A3C" w:rsidRDefault="004C4A3C" w:rsidP="004A5C35">
            <w:pPr>
              <w:suppressAutoHyphens w:val="0"/>
              <w:autoSpaceDN/>
              <w:textAlignment w:val="auto"/>
              <w:rPr>
                <w:color w:val="000000"/>
                <w:sz w:val="20"/>
                <w:szCs w:val="20"/>
              </w:rPr>
            </w:pPr>
          </w:p>
          <w:p w14:paraId="6E7727E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Ostala dokumentacija:</w:t>
            </w:r>
          </w:p>
          <w:p w14:paraId="560B5FF6" w14:textId="6BB7D4FC"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va računa z vsemi podatki, potrebnimi za registracijo</w:t>
            </w:r>
          </w:p>
          <w:p w14:paraId="0D6D3B8F" w14:textId="77777777" w:rsidR="004C4A3C" w:rsidRPr="004C4A3C" w:rsidRDefault="004C4A3C" w:rsidP="008500B7">
            <w:pPr>
              <w:suppressAutoHyphens w:val="0"/>
              <w:autoSpaceDN/>
              <w:jc w:val="both"/>
              <w:textAlignment w:val="auto"/>
              <w:rPr>
                <w:color w:val="000000"/>
                <w:sz w:val="20"/>
                <w:szCs w:val="20"/>
              </w:rPr>
            </w:pPr>
          </w:p>
          <w:p w14:paraId="32929299" w14:textId="639ABD04" w:rsidR="004C4A3C" w:rsidRPr="004C4A3C" w:rsidRDefault="004C4A3C" w:rsidP="008500B7">
            <w:pPr>
              <w:suppressAutoHyphens w:val="0"/>
              <w:autoSpaceDN/>
              <w:jc w:val="both"/>
              <w:textAlignment w:val="auto"/>
              <w:rPr>
                <w:color w:val="000000"/>
                <w:sz w:val="20"/>
                <w:szCs w:val="20"/>
              </w:rPr>
            </w:pPr>
            <w:r w:rsidRPr="004C4A3C">
              <w:rPr>
                <w:color w:val="000000"/>
                <w:sz w:val="20"/>
                <w:szCs w:val="20"/>
              </w:rPr>
              <w:t>Navodila za uporabo, vzdrževanje in preizkušanje</w:t>
            </w:r>
            <w:r w:rsidR="00BC50B4">
              <w:rPr>
                <w:color w:val="000000"/>
                <w:sz w:val="20"/>
                <w:szCs w:val="20"/>
              </w:rPr>
              <w:t xml:space="preserve"> </w:t>
            </w:r>
            <w:r w:rsidRPr="004C4A3C">
              <w:rPr>
                <w:color w:val="000000"/>
                <w:sz w:val="20"/>
                <w:szCs w:val="20"/>
              </w:rPr>
              <w:t>v skladu z Odredbo o varnosti strojev s Pravilnikom o varnosti strojev (Ur.l. RS, št. 25/2006)</w:t>
            </w:r>
          </w:p>
          <w:p w14:paraId="3C0ED385" w14:textId="77777777" w:rsidR="004C4A3C" w:rsidRPr="004C4A3C" w:rsidRDefault="004C4A3C" w:rsidP="008500B7">
            <w:pPr>
              <w:suppressAutoHyphens w:val="0"/>
              <w:autoSpaceDN/>
              <w:jc w:val="both"/>
              <w:textAlignment w:val="auto"/>
              <w:rPr>
                <w:color w:val="000000"/>
                <w:sz w:val="20"/>
                <w:szCs w:val="20"/>
              </w:rPr>
            </w:pPr>
          </w:p>
          <w:p w14:paraId="1FD56A4A" w14:textId="41CCA9CC" w:rsidR="004C4A3C" w:rsidRPr="004C4A3C" w:rsidRDefault="0093040E" w:rsidP="008500B7">
            <w:pPr>
              <w:suppressAutoHyphens w:val="0"/>
              <w:autoSpaceDN/>
              <w:jc w:val="both"/>
              <w:textAlignment w:val="auto"/>
              <w:rPr>
                <w:color w:val="000000"/>
                <w:sz w:val="20"/>
                <w:szCs w:val="20"/>
              </w:rPr>
            </w:pPr>
            <w:r>
              <w:rPr>
                <w:color w:val="000000"/>
                <w:sz w:val="20"/>
                <w:szCs w:val="20"/>
              </w:rPr>
              <w:t>N</w:t>
            </w:r>
            <w:r w:rsidR="004C4A3C" w:rsidRPr="004C4A3C">
              <w:rPr>
                <w:color w:val="000000"/>
                <w:sz w:val="20"/>
                <w:szCs w:val="20"/>
              </w:rPr>
              <w:t>avodila za upravljalno osebje s tehničnim opisom delovanja v pisni in elektronski obliki</w:t>
            </w:r>
            <w:r w:rsidR="00BC50B4">
              <w:rPr>
                <w:color w:val="000000"/>
                <w:sz w:val="20"/>
                <w:szCs w:val="20"/>
              </w:rPr>
              <w:t>.</w:t>
            </w:r>
          </w:p>
          <w:p w14:paraId="595B4B9C" w14:textId="77777777" w:rsidR="004C4A3C" w:rsidRPr="004C4A3C" w:rsidRDefault="004C4A3C" w:rsidP="008500B7">
            <w:pPr>
              <w:suppressAutoHyphens w:val="0"/>
              <w:autoSpaceDN/>
              <w:jc w:val="both"/>
              <w:textAlignment w:val="auto"/>
              <w:rPr>
                <w:color w:val="000000"/>
                <w:sz w:val="20"/>
                <w:szCs w:val="20"/>
              </w:rPr>
            </w:pPr>
          </w:p>
          <w:p w14:paraId="1E707864" w14:textId="0BC80596" w:rsidR="004C4A3C" w:rsidRPr="004C4A3C" w:rsidRDefault="0093040E" w:rsidP="008500B7">
            <w:pPr>
              <w:suppressAutoHyphens w:val="0"/>
              <w:autoSpaceDN/>
              <w:jc w:val="both"/>
              <w:textAlignment w:val="auto"/>
              <w:rPr>
                <w:color w:val="000000"/>
                <w:sz w:val="20"/>
                <w:szCs w:val="20"/>
              </w:rPr>
            </w:pPr>
            <w:r>
              <w:rPr>
                <w:color w:val="000000"/>
                <w:sz w:val="20"/>
                <w:szCs w:val="20"/>
              </w:rPr>
              <w:t>K</w:t>
            </w:r>
            <w:r w:rsidR="004C4A3C" w:rsidRPr="004C4A3C">
              <w:rPr>
                <w:color w:val="000000"/>
                <w:sz w:val="20"/>
                <w:szCs w:val="20"/>
              </w:rPr>
              <w:t>atalog nadomestnih delov za vozilo in nadgradnjo v elektronski obliki</w:t>
            </w:r>
            <w:r w:rsidR="005A7852">
              <w:rPr>
                <w:color w:val="000000"/>
                <w:sz w:val="20"/>
                <w:szCs w:val="20"/>
              </w:rPr>
              <w:t>.</w:t>
            </w:r>
          </w:p>
          <w:p w14:paraId="5BC74A33" w14:textId="77777777" w:rsidR="004C4A3C" w:rsidRPr="004C4A3C" w:rsidRDefault="004C4A3C" w:rsidP="008500B7">
            <w:pPr>
              <w:suppressAutoHyphens w:val="0"/>
              <w:autoSpaceDN/>
              <w:jc w:val="both"/>
              <w:textAlignment w:val="auto"/>
              <w:rPr>
                <w:color w:val="000000"/>
                <w:sz w:val="20"/>
                <w:szCs w:val="20"/>
              </w:rPr>
            </w:pPr>
          </w:p>
          <w:p w14:paraId="117E991E" w14:textId="02144618"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okumentacija za servisiranje in vzdrževanje strojev z navodili za mehanske sklope, električnimi načrti in hidravličnimi načrti v elektronski obliki za kompleten sklop (tehnična</w:t>
            </w:r>
            <w:r>
              <w:rPr>
                <w:color w:val="000000"/>
                <w:sz w:val="20"/>
                <w:szCs w:val="20"/>
              </w:rPr>
              <w:t xml:space="preserve"> </w:t>
            </w:r>
            <w:r w:rsidR="004C4A3C" w:rsidRPr="004C4A3C">
              <w:rPr>
                <w:color w:val="000000"/>
                <w:sz w:val="20"/>
                <w:szCs w:val="20"/>
              </w:rPr>
              <w:t>dokumentacija za vzdrževanje in servisiranje stroja z vsemi električnimi in hidravličnimi shemami)</w:t>
            </w:r>
          </w:p>
          <w:p w14:paraId="75436886" w14:textId="77777777" w:rsidR="004C4A3C" w:rsidRPr="004C4A3C" w:rsidRDefault="004C4A3C" w:rsidP="004A5C35">
            <w:pPr>
              <w:suppressAutoHyphens w:val="0"/>
              <w:autoSpaceDN/>
              <w:textAlignment w:val="auto"/>
              <w:rPr>
                <w:color w:val="000000"/>
                <w:sz w:val="20"/>
                <w:szCs w:val="20"/>
              </w:rPr>
            </w:pPr>
          </w:p>
          <w:p w14:paraId="360DC84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Garancijske zahteve:</w:t>
            </w:r>
          </w:p>
          <w:p w14:paraId="43C41463" w14:textId="6A8BCFB7" w:rsidR="004C4A3C" w:rsidRDefault="004C4A3C" w:rsidP="004A5C35">
            <w:pPr>
              <w:suppressAutoHyphens w:val="0"/>
              <w:autoSpaceDN/>
              <w:textAlignment w:val="auto"/>
              <w:rPr>
                <w:color w:val="000000"/>
                <w:sz w:val="20"/>
                <w:szCs w:val="20"/>
              </w:rPr>
            </w:pPr>
            <w:r w:rsidRPr="004C4A3C">
              <w:rPr>
                <w:color w:val="000000"/>
                <w:sz w:val="20"/>
                <w:szCs w:val="20"/>
              </w:rPr>
              <w:t xml:space="preserve">Splošna garancija </w:t>
            </w:r>
            <w:r w:rsidR="000B0A3A">
              <w:rPr>
                <w:color w:val="000000"/>
                <w:sz w:val="20"/>
                <w:szCs w:val="20"/>
              </w:rPr>
              <w:t xml:space="preserve">najmanj </w:t>
            </w:r>
            <w:r w:rsidRPr="004C4A3C">
              <w:rPr>
                <w:color w:val="000000"/>
                <w:sz w:val="20"/>
                <w:szCs w:val="20"/>
              </w:rPr>
              <w:t>24 mesecev</w:t>
            </w:r>
            <w:r w:rsidR="009C4C41">
              <w:rPr>
                <w:color w:val="000000"/>
                <w:sz w:val="20"/>
                <w:szCs w:val="20"/>
              </w:rPr>
              <w:t>.</w:t>
            </w:r>
          </w:p>
          <w:p w14:paraId="544EF441" w14:textId="77777777" w:rsidR="004C4A3C" w:rsidRPr="004C4A3C" w:rsidRDefault="004C4A3C" w:rsidP="004A5C35">
            <w:pPr>
              <w:suppressAutoHyphens w:val="0"/>
              <w:autoSpaceDN/>
              <w:textAlignment w:val="auto"/>
              <w:rPr>
                <w:color w:val="000000"/>
                <w:sz w:val="20"/>
                <w:szCs w:val="20"/>
              </w:rPr>
            </w:pPr>
          </w:p>
          <w:p w14:paraId="73FD36BB" w14:textId="138AFF92"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Rok in način dobave:</w:t>
            </w:r>
          </w:p>
          <w:p w14:paraId="50B44CFF" w14:textId="4792708E" w:rsidR="003F654B" w:rsidRDefault="004C4A3C" w:rsidP="004A5C35">
            <w:pPr>
              <w:suppressAutoHyphens w:val="0"/>
              <w:autoSpaceDN/>
              <w:textAlignment w:val="auto"/>
              <w:rPr>
                <w:color w:val="000000"/>
                <w:sz w:val="20"/>
                <w:szCs w:val="20"/>
              </w:rPr>
            </w:pPr>
            <w:r w:rsidRPr="004C4A3C">
              <w:rPr>
                <w:color w:val="000000"/>
                <w:sz w:val="20"/>
                <w:szCs w:val="20"/>
              </w:rPr>
              <w:t xml:space="preserve">Rok dobave za predmet javnega naročila je največ </w:t>
            </w:r>
            <w:r w:rsidR="00822024">
              <w:rPr>
                <w:color w:val="000000"/>
                <w:sz w:val="20"/>
                <w:szCs w:val="20"/>
              </w:rPr>
              <w:t>60</w:t>
            </w:r>
            <w:r w:rsidRPr="004C4A3C">
              <w:rPr>
                <w:color w:val="000000"/>
                <w:sz w:val="20"/>
                <w:szCs w:val="20"/>
              </w:rPr>
              <w:t xml:space="preserve"> dni od dneva podpisa pogodbe.</w:t>
            </w:r>
          </w:p>
          <w:p w14:paraId="10141C5C" w14:textId="77777777" w:rsidR="007D3EDA" w:rsidRDefault="007D3EDA" w:rsidP="004A5C35">
            <w:pPr>
              <w:suppressAutoHyphens w:val="0"/>
              <w:autoSpaceDN/>
              <w:textAlignment w:val="auto"/>
              <w:rPr>
                <w:color w:val="000000"/>
                <w:sz w:val="20"/>
                <w:szCs w:val="20"/>
              </w:rPr>
            </w:pPr>
          </w:p>
          <w:p w14:paraId="40B1B9F3" w14:textId="77777777" w:rsidR="007D3EDA" w:rsidRPr="004C4A3C" w:rsidRDefault="007D3EDA" w:rsidP="004A5C35">
            <w:pPr>
              <w:suppressAutoHyphens w:val="0"/>
              <w:autoSpaceDN/>
              <w:textAlignment w:val="auto"/>
              <w:rPr>
                <w:color w:val="000000"/>
                <w:sz w:val="20"/>
                <w:szCs w:val="20"/>
              </w:rPr>
            </w:pPr>
          </w:p>
          <w:p w14:paraId="33B634BC" w14:textId="7DC7F892" w:rsidR="00203115" w:rsidRPr="004C4A3C" w:rsidRDefault="00203115" w:rsidP="004A5C35">
            <w:pPr>
              <w:suppressAutoHyphens w:val="0"/>
              <w:autoSpaceDN/>
              <w:textAlignment w:val="auto"/>
              <w:rPr>
                <w:color w:val="000000"/>
                <w:sz w:val="20"/>
                <w:szCs w:val="20"/>
              </w:rPr>
            </w:pPr>
          </w:p>
        </w:tc>
      </w:tr>
    </w:tbl>
    <w:p w14:paraId="41C3B0BF" w14:textId="0DBC27AA" w:rsidR="00C04AA8" w:rsidRPr="00C04AA8" w:rsidRDefault="00C04AA8" w:rsidP="004A5C35">
      <w:pPr>
        <w:rPr>
          <w:bCs/>
          <w:sz w:val="20"/>
          <w:szCs w:val="20"/>
          <w:u w:val="single"/>
        </w:rPr>
      </w:pPr>
      <w:r w:rsidRPr="00C04AA8">
        <w:rPr>
          <w:b/>
          <w:bCs/>
          <w:sz w:val="20"/>
          <w:szCs w:val="20"/>
          <w:u w:val="single"/>
        </w:rPr>
        <w:lastRenderedPageBreak/>
        <w:t xml:space="preserve">SKLOP 2: </w:t>
      </w:r>
      <w:r w:rsidR="00722C7A" w:rsidRPr="00722C7A">
        <w:rPr>
          <w:b/>
          <w:bCs/>
          <w:sz w:val="20"/>
          <w:szCs w:val="20"/>
          <w:u w:val="single"/>
        </w:rPr>
        <w:t>POSIPALNIK PESKA IN SOLI – TRAKTORSKI PRIKLJUČEK</w:t>
      </w:r>
    </w:p>
    <w:p w14:paraId="0B60590B" w14:textId="77777777" w:rsidR="00C04AA8" w:rsidRDefault="00C04AA8" w:rsidP="004A5C35">
      <w:pPr>
        <w:spacing w:line="276" w:lineRule="auto"/>
        <w:rPr>
          <w:bCs/>
          <w:sz w:val="20"/>
          <w:szCs w:val="20"/>
        </w:rPr>
      </w:pPr>
    </w:p>
    <w:p w14:paraId="7115C139" w14:textId="6CE89F26" w:rsidR="00893A6B" w:rsidRPr="00893A6B" w:rsidRDefault="00893A6B" w:rsidP="004A5C35">
      <w:pPr>
        <w:spacing w:line="276" w:lineRule="auto"/>
        <w:rPr>
          <w:b/>
          <w:sz w:val="20"/>
          <w:szCs w:val="20"/>
          <w:u w:val="single"/>
        </w:rPr>
      </w:pPr>
      <w:r w:rsidRPr="00893A6B">
        <w:rPr>
          <w:b/>
          <w:sz w:val="20"/>
          <w:szCs w:val="20"/>
          <w:u w:val="single"/>
        </w:rPr>
        <w:t>Tehnične zahteve:</w:t>
      </w:r>
    </w:p>
    <w:p w14:paraId="13C53385" w14:textId="77777777" w:rsidR="00893A6B" w:rsidRPr="00C04AA8" w:rsidRDefault="00893A6B" w:rsidP="004A5C35">
      <w:pPr>
        <w:spacing w:line="276" w:lineRule="auto"/>
        <w:rPr>
          <w:bCs/>
          <w:sz w:val="20"/>
          <w:szCs w:val="20"/>
        </w:rPr>
      </w:pPr>
    </w:p>
    <w:p w14:paraId="22B6D75E" w14:textId="2CFFC3C7" w:rsidR="00472C13" w:rsidRDefault="00472C13" w:rsidP="004A5C35">
      <w:pPr>
        <w:rPr>
          <w:bCs/>
          <w:sz w:val="20"/>
          <w:szCs w:val="20"/>
        </w:rPr>
      </w:pPr>
      <w:r w:rsidRPr="00472C13">
        <w:rPr>
          <w:bCs/>
          <w:sz w:val="20"/>
          <w:szCs w:val="20"/>
        </w:rPr>
        <w:t>- zunanja širina 1850-1950mm</w:t>
      </w:r>
      <w:r w:rsidRPr="00472C13">
        <w:rPr>
          <w:bCs/>
          <w:sz w:val="20"/>
          <w:szCs w:val="20"/>
        </w:rPr>
        <w:br/>
        <w:t>- širina izpusta 1700-1800mm</w:t>
      </w:r>
      <w:r w:rsidRPr="00472C13">
        <w:rPr>
          <w:bCs/>
          <w:sz w:val="20"/>
          <w:szCs w:val="20"/>
        </w:rPr>
        <w:br/>
        <w:t>- volumen 1,0-1,2m3</w:t>
      </w:r>
      <w:r w:rsidRPr="00472C13">
        <w:rPr>
          <w:bCs/>
          <w:sz w:val="20"/>
          <w:szCs w:val="20"/>
        </w:rPr>
        <w:br/>
        <w:t>- teža maksimalno 500kg</w:t>
      </w:r>
      <w:r w:rsidRPr="00472C13">
        <w:rPr>
          <w:bCs/>
          <w:sz w:val="20"/>
          <w:szCs w:val="20"/>
        </w:rPr>
        <w:br/>
        <w:t>- mešalo peska</w:t>
      </w:r>
      <w:r w:rsidRPr="00472C13">
        <w:rPr>
          <w:bCs/>
          <w:sz w:val="20"/>
          <w:szCs w:val="20"/>
        </w:rPr>
        <w:br/>
        <w:t>- hidravlični regulator pretoka posipa peska</w:t>
      </w:r>
      <w:r w:rsidRPr="00472C13">
        <w:rPr>
          <w:bCs/>
          <w:sz w:val="20"/>
          <w:szCs w:val="20"/>
        </w:rPr>
        <w:br/>
        <w:t>- dvižni cilinder za samonaklad</w:t>
      </w:r>
      <w:r w:rsidR="00893A6B">
        <w:rPr>
          <w:bCs/>
          <w:sz w:val="20"/>
          <w:szCs w:val="20"/>
        </w:rPr>
        <w:t>anje</w:t>
      </w:r>
      <w:r w:rsidRPr="00472C13">
        <w:rPr>
          <w:bCs/>
          <w:sz w:val="20"/>
          <w:szCs w:val="20"/>
        </w:rPr>
        <w:br/>
        <w:t>- posipalnik mora biti vroče cinkan.</w:t>
      </w:r>
    </w:p>
    <w:p w14:paraId="041C10EA" w14:textId="77777777" w:rsidR="00893A6B" w:rsidRPr="00472C13" w:rsidRDefault="00893A6B" w:rsidP="004A5C35">
      <w:pPr>
        <w:rPr>
          <w:bCs/>
          <w:sz w:val="20"/>
          <w:szCs w:val="20"/>
        </w:rPr>
      </w:pPr>
    </w:p>
    <w:p w14:paraId="5B710238" w14:textId="39C541C5" w:rsidR="00472C13" w:rsidRDefault="00472C13" w:rsidP="004A5C35">
      <w:pPr>
        <w:rPr>
          <w:b/>
          <w:bCs/>
          <w:sz w:val="20"/>
          <w:szCs w:val="20"/>
          <w:u w:val="single"/>
        </w:rPr>
      </w:pPr>
      <w:r w:rsidRPr="00472C13">
        <w:rPr>
          <w:b/>
          <w:bCs/>
          <w:sz w:val="20"/>
          <w:szCs w:val="20"/>
          <w:u w:val="single"/>
        </w:rPr>
        <w:t xml:space="preserve">Tehnična dokumentacija: </w:t>
      </w:r>
    </w:p>
    <w:p w14:paraId="3C86D556" w14:textId="77777777" w:rsidR="008A542D" w:rsidRPr="00472C13" w:rsidRDefault="008A542D" w:rsidP="004A5C35">
      <w:pPr>
        <w:rPr>
          <w:b/>
          <w:bCs/>
          <w:sz w:val="20"/>
          <w:szCs w:val="20"/>
          <w:u w:val="single"/>
        </w:rPr>
      </w:pPr>
    </w:p>
    <w:p w14:paraId="5447914F" w14:textId="1B17C425" w:rsidR="00472C13" w:rsidRPr="00472C13" w:rsidRDefault="00D40B3E" w:rsidP="008500B7">
      <w:pPr>
        <w:jc w:val="both"/>
        <w:rPr>
          <w:bCs/>
          <w:sz w:val="20"/>
          <w:szCs w:val="20"/>
        </w:rPr>
      </w:pPr>
      <w:r>
        <w:rPr>
          <w:bCs/>
          <w:sz w:val="20"/>
          <w:szCs w:val="20"/>
        </w:rPr>
        <w:t xml:space="preserve">Ponudnik mora priložiti </w:t>
      </w:r>
      <w:r w:rsidR="00472C13" w:rsidRPr="00472C13">
        <w:rPr>
          <w:bCs/>
          <w:sz w:val="20"/>
          <w:szCs w:val="20"/>
        </w:rPr>
        <w:t>dokumentacij</w:t>
      </w:r>
      <w:r>
        <w:rPr>
          <w:bCs/>
          <w:sz w:val="20"/>
          <w:szCs w:val="20"/>
        </w:rPr>
        <w:t>o</w:t>
      </w:r>
      <w:r w:rsidR="00472C13" w:rsidRPr="00472C13">
        <w:rPr>
          <w:bCs/>
          <w:sz w:val="20"/>
          <w:szCs w:val="20"/>
        </w:rPr>
        <w:t xml:space="preserve"> z vsemi tehničnimi podatki, vključno s potrebnimi risbami, načrti in shemami elektrike in hidravlike iz katerih je razvidno, da vozilo ustreza zahtevam</w:t>
      </w:r>
      <w:r w:rsidR="00F240C4">
        <w:rPr>
          <w:bCs/>
          <w:sz w:val="20"/>
          <w:szCs w:val="20"/>
        </w:rPr>
        <w:t xml:space="preserve"> ter </w:t>
      </w:r>
      <w:r w:rsidR="00472C13" w:rsidRPr="00472C13">
        <w:rPr>
          <w:bCs/>
          <w:sz w:val="20"/>
          <w:szCs w:val="20"/>
        </w:rPr>
        <w:t>navodila za uporabo, varno delo in izven-servisno vzdrževanje v skladu s predpisi v slovenskem jeziku (1x tiskana verzija v stroju, elektronska verzija za ostale uporabnike)</w:t>
      </w:r>
      <w:r w:rsidR="00F240C4">
        <w:rPr>
          <w:bCs/>
          <w:sz w:val="20"/>
          <w:szCs w:val="20"/>
        </w:rPr>
        <w:t>.</w:t>
      </w:r>
      <w:r w:rsidR="00472C13" w:rsidRPr="00472C13">
        <w:rPr>
          <w:bCs/>
          <w:sz w:val="20"/>
          <w:szCs w:val="20"/>
        </w:rPr>
        <w:tab/>
      </w:r>
    </w:p>
    <w:p w14:paraId="42595482" w14:textId="77777777" w:rsidR="008A542D" w:rsidRDefault="008A542D" w:rsidP="004A5C35">
      <w:pPr>
        <w:rPr>
          <w:bCs/>
          <w:sz w:val="20"/>
          <w:szCs w:val="20"/>
        </w:rPr>
      </w:pPr>
    </w:p>
    <w:p w14:paraId="589E72D1" w14:textId="79CC7550" w:rsidR="00472C13" w:rsidRPr="00472C13" w:rsidRDefault="00472C13" w:rsidP="004A5C35">
      <w:pPr>
        <w:rPr>
          <w:b/>
          <w:sz w:val="20"/>
          <w:szCs w:val="20"/>
          <w:u w:val="single"/>
        </w:rPr>
      </w:pPr>
      <w:r w:rsidRPr="00472C13">
        <w:rPr>
          <w:b/>
          <w:sz w:val="20"/>
          <w:szCs w:val="20"/>
          <w:u w:val="single"/>
        </w:rPr>
        <w:t xml:space="preserve">Garancijska dokumentacija: </w:t>
      </w:r>
    </w:p>
    <w:p w14:paraId="51A7A413" w14:textId="2565A718" w:rsidR="00472C13" w:rsidRPr="00472C13" w:rsidRDefault="00472C13" w:rsidP="004A5C35">
      <w:pPr>
        <w:rPr>
          <w:bCs/>
          <w:sz w:val="20"/>
          <w:szCs w:val="20"/>
        </w:rPr>
      </w:pPr>
      <w:r w:rsidRPr="00472C13">
        <w:rPr>
          <w:bCs/>
          <w:sz w:val="20"/>
          <w:szCs w:val="20"/>
        </w:rPr>
        <w:t xml:space="preserve">Garancijski listi z garancijskimi pogoji za dobo </w:t>
      </w:r>
      <w:r w:rsidR="000B0A3A">
        <w:rPr>
          <w:bCs/>
          <w:sz w:val="20"/>
          <w:szCs w:val="20"/>
        </w:rPr>
        <w:t xml:space="preserve">najmanj </w:t>
      </w:r>
      <w:r w:rsidRPr="00472C13">
        <w:rPr>
          <w:bCs/>
          <w:sz w:val="20"/>
          <w:szCs w:val="20"/>
        </w:rPr>
        <w:t>24 mesecev</w:t>
      </w:r>
      <w:r w:rsidRPr="00472C13">
        <w:rPr>
          <w:bCs/>
          <w:sz w:val="20"/>
          <w:szCs w:val="20"/>
        </w:rPr>
        <w:tab/>
      </w:r>
    </w:p>
    <w:p w14:paraId="77C187CC" w14:textId="77777777" w:rsidR="008A542D" w:rsidRDefault="008A542D" w:rsidP="004A5C35">
      <w:pPr>
        <w:rPr>
          <w:bCs/>
          <w:sz w:val="20"/>
          <w:szCs w:val="20"/>
        </w:rPr>
      </w:pPr>
    </w:p>
    <w:p w14:paraId="129735B7" w14:textId="2DA4F89C" w:rsidR="00A21E7E" w:rsidRPr="00F85404" w:rsidRDefault="00472C13" w:rsidP="004A5C35">
      <w:pPr>
        <w:rPr>
          <w:b/>
          <w:sz w:val="20"/>
          <w:szCs w:val="20"/>
          <w:u w:val="single"/>
        </w:rPr>
      </w:pPr>
      <w:r w:rsidRPr="00472C13">
        <w:rPr>
          <w:b/>
          <w:sz w:val="20"/>
          <w:szCs w:val="20"/>
          <w:u w:val="single"/>
        </w:rPr>
        <w:t>Ostala dokumentacija</w:t>
      </w:r>
      <w:r w:rsidR="00F85404">
        <w:rPr>
          <w:b/>
          <w:sz w:val="20"/>
          <w:szCs w:val="20"/>
          <w:u w:val="single"/>
        </w:rPr>
        <w:t>:</w:t>
      </w:r>
    </w:p>
    <w:p w14:paraId="03BFD8E3" w14:textId="7D9BEA43" w:rsidR="00472C13" w:rsidRPr="00472C13" w:rsidRDefault="00F85404" w:rsidP="008500B7">
      <w:pPr>
        <w:jc w:val="both"/>
        <w:rPr>
          <w:bCs/>
          <w:sz w:val="20"/>
          <w:szCs w:val="20"/>
        </w:rPr>
      </w:pPr>
      <w:r>
        <w:rPr>
          <w:bCs/>
          <w:sz w:val="20"/>
          <w:szCs w:val="20"/>
        </w:rPr>
        <w:t>D</w:t>
      </w:r>
      <w:r w:rsidR="00472C13" w:rsidRPr="00472C13">
        <w:rPr>
          <w:bCs/>
          <w:sz w:val="20"/>
          <w:szCs w:val="20"/>
        </w:rPr>
        <w:t>va računa z vsemi podatki, potrebnimi za registracijo</w:t>
      </w:r>
      <w:r>
        <w:rPr>
          <w:bCs/>
          <w:sz w:val="20"/>
          <w:szCs w:val="20"/>
        </w:rPr>
        <w:t>.</w:t>
      </w:r>
      <w:r w:rsidR="00472C13" w:rsidRPr="00472C13">
        <w:rPr>
          <w:bCs/>
          <w:sz w:val="20"/>
          <w:szCs w:val="20"/>
        </w:rPr>
        <w:tab/>
      </w:r>
    </w:p>
    <w:p w14:paraId="1A654118" w14:textId="77777777" w:rsidR="00F85404" w:rsidRDefault="00F85404" w:rsidP="008500B7">
      <w:pPr>
        <w:jc w:val="both"/>
        <w:rPr>
          <w:bCs/>
          <w:sz w:val="20"/>
          <w:szCs w:val="20"/>
        </w:rPr>
      </w:pPr>
    </w:p>
    <w:p w14:paraId="71F01F27" w14:textId="25517595" w:rsidR="00472C13" w:rsidRPr="00472C13" w:rsidRDefault="00472C13" w:rsidP="008500B7">
      <w:pPr>
        <w:jc w:val="both"/>
        <w:rPr>
          <w:bCs/>
          <w:sz w:val="20"/>
          <w:szCs w:val="20"/>
        </w:rPr>
      </w:pPr>
      <w:r w:rsidRPr="00472C13">
        <w:rPr>
          <w:bCs/>
          <w:sz w:val="20"/>
          <w:szCs w:val="20"/>
        </w:rPr>
        <w:t>Navodila za uporabo, vzdrževanje in preizkušanje</w:t>
      </w:r>
      <w:r w:rsidR="00F85404">
        <w:rPr>
          <w:bCs/>
          <w:sz w:val="20"/>
          <w:szCs w:val="20"/>
        </w:rPr>
        <w:t xml:space="preserve"> </w:t>
      </w:r>
      <w:r w:rsidRPr="00472C13">
        <w:rPr>
          <w:bCs/>
          <w:sz w:val="20"/>
          <w:szCs w:val="20"/>
        </w:rPr>
        <w:t>v skladu z Odredbo o varnosti strojev s Pravilnikom o varnosti strojev (Ur.l. RS, št. 25/2006)</w:t>
      </w:r>
      <w:r w:rsidR="00F85404">
        <w:rPr>
          <w:bCs/>
          <w:sz w:val="20"/>
          <w:szCs w:val="20"/>
        </w:rPr>
        <w:t>.</w:t>
      </w:r>
      <w:r w:rsidRPr="00472C13">
        <w:rPr>
          <w:bCs/>
          <w:sz w:val="20"/>
          <w:szCs w:val="20"/>
        </w:rPr>
        <w:tab/>
      </w:r>
    </w:p>
    <w:p w14:paraId="5542932E" w14:textId="77777777" w:rsidR="00F85404" w:rsidRDefault="00F85404" w:rsidP="008500B7">
      <w:pPr>
        <w:jc w:val="both"/>
        <w:rPr>
          <w:bCs/>
          <w:sz w:val="20"/>
          <w:szCs w:val="20"/>
        </w:rPr>
      </w:pPr>
    </w:p>
    <w:p w14:paraId="23E81F32" w14:textId="661DA17D" w:rsidR="00472C13" w:rsidRPr="00472C13" w:rsidRDefault="00F85404" w:rsidP="008500B7">
      <w:pPr>
        <w:jc w:val="both"/>
        <w:rPr>
          <w:bCs/>
          <w:sz w:val="20"/>
          <w:szCs w:val="20"/>
        </w:rPr>
      </w:pPr>
      <w:r>
        <w:rPr>
          <w:bCs/>
          <w:sz w:val="20"/>
          <w:szCs w:val="20"/>
        </w:rPr>
        <w:t>N</w:t>
      </w:r>
      <w:r w:rsidR="00472C13" w:rsidRPr="00472C13">
        <w:rPr>
          <w:bCs/>
          <w:sz w:val="20"/>
          <w:szCs w:val="20"/>
        </w:rPr>
        <w:t>avodila za upravljalno osebje s tehničnim opisom delovanja v pisni in elektronski obliki</w:t>
      </w:r>
      <w:r>
        <w:rPr>
          <w:bCs/>
          <w:sz w:val="20"/>
          <w:szCs w:val="20"/>
        </w:rPr>
        <w:t>.</w:t>
      </w:r>
    </w:p>
    <w:p w14:paraId="446CCAC2" w14:textId="77777777" w:rsidR="00F85404" w:rsidRDefault="00F85404" w:rsidP="008500B7">
      <w:pPr>
        <w:jc w:val="both"/>
        <w:rPr>
          <w:bCs/>
          <w:sz w:val="20"/>
          <w:szCs w:val="20"/>
        </w:rPr>
      </w:pPr>
    </w:p>
    <w:p w14:paraId="73BD590B" w14:textId="77777777" w:rsidR="00F85404" w:rsidRDefault="00F85404" w:rsidP="008500B7">
      <w:pPr>
        <w:jc w:val="both"/>
        <w:rPr>
          <w:bCs/>
          <w:sz w:val="20"/>
          <w:szCs w:val="20"/>
        </w:rPr>
      </w:pPr>
      <w:r>
        <w:rPr>
          <w:bCs/>
          <w:sz w:val="20"/>
          <w:szCs w:val="20"/>
        </w:rPr>
        <w:t>K</w:t>
      </w:r>
      <w:r w:rsidR="00472C13" w:rsidRPr="00472C13">
        <w:rPr>
          <w:bCs/>
          <w:sz w:val="20"/>
          <w:szCs w:val="20"/>
        </w:rPr>
        <w:t>atalog nadomestnih delov za vozilo in nadgradnjo v elektronski obliki</w:t>
      </w:r>
      <w:r>
        <w:rPr>
          <w:bCs/>
          <w:sz w:val="20"/>
          <w:szCs w:val="20"/>
        </w:rPr>
        <w:t>.</w:t>
      </w:r>
    </w:p>
    <w:p w14:paraId="1B0176BE" w14:textId="1F49F80A" w:rsidR="00472C13" w:rsidRPr="00472C13" w:rsidRDefault="00472C13" w:rsidP="008500B7">
      <w:pPr>
        <w:jc w:val="both"/>
        <w:rPr>
          <w:bCs/>
          <w:sz w:val="20"/>
          <w:szCs w:val="20"/>
        </w:rPr>
      </w:pPr>
      <w:r w:rsidRPr="00472C13">
        <w:rPr>
          <w:bCs/>
          <w:sz w:val="20"/>
          <w:szCs w:val="20"/>
        </w:rPr>
        <w:tab/>
      </w:r>
    </w:p>
    <w:p w14:paraId="223505A2" w14:textId="4A17AA86" w:rsidR="00472C13" w:rsidRPr="00472C13" w:rsidRDefault="00F85404" w:rsidP="008500B7">
      <w:pPr>
        <w:jc w:val="both"/>
        <w:rPr>
          <w:bCs/>
          <w:sz w:val="20"/>
          <w:szCs w:val="20"/>
        </w:rPr>
      </w:pPr>
      <w:r>
        <w:rPr>
          <w:bCs/>
          <w:sz w:val="20"/>
          <w:szCs w:val="20"/>
        </w:rPr>
        <w:t>D</w:t>
      </w:r>
      <w:r w:rsidR="00472C13" w:rsidRPr="00472C13">
        <w:rPr>
          <w:bCs/>
          <w:sz w:val="20"/>
          <w:szCs w:val="20"/>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bCs/>
          <w:sz w:val="20"/>
          <w:szCs w:val="20"/>
        </w:rPr>
        <w:t>.</w:t>
      </w:r>
    </w:p>
    <w:p w14:paraId="0EB6002A" w14:textId="77777777" w:rsidR="008A542D" w:rsidRDefault="008A542D" w:rsidP="004A5C35">
      <w:pPr>
        <w:rPr>
          <w:bCs/>
          <w:sz w:val="20"/>
          <w:szCs w:val="20"/>
        </w:rPr>
      </w:pPr>
    </w:p>
    <w:p w14:paraId="2BDA78CB" w14:textId="77777777" w:rsidR="008A542D" w:rsidRDefault="008A542D" w:rsidP="004A5C35">
      <w:pPr>
        <w:rPr>
          <w:bCs/>
          <w:sz w:val="20"/>
          <w:szCs w:val="20"/>
        </w:rPr>
      </w:pPr>
    </w:p>
    <w:p w14:paraId="4604B237" w14:textId="18C0F5A5" w:rsidR="00472C13" w:rsidRPr="00472C13" w:rsidRDefault="00472C13" w:rsidP="004A5C35">
      <w:pPr>
        <w:rPr>
          <w:b/>
          <w:sz w:val="20"/>
          <w:szCs w:val="20"/>
          <w:u w:val="single"/>
        </w:rPr>
      </w:pPr>
      <w:r w:rsidRPr="00472C13">
        <w:rPr>
          <w:b/>
          <w:sz w:val="20"/>
          <w:szCs w:val="20"/>
          <w:u w:val="single"/>
        </w:rPr>
        <w:t xml:space="preserve">Garancijske zahteve:    </w:t>
      </w:r>
    </w:p>
    <w:p w14:paraId="3D35B096" w14:textId="35E911E5" w:rsidR="00472C13" w:rsidRDefault="00472C13" w:rsidP="004A5C35">
      <w:pPr>
        <w:rPr>
          <w:bCs/>
          <w:sz w:val="20"/>
          <w:szCs w:val="20"/>
        </w:rPr>
      </w:pPr>
      <w:r w:rsidRPr="00472C13">
        <w:rPr>
          <w:bCs/>
          <w:sz w:val="20"/>
          <w:szCs w:val="20"/>
        </w:rPr>
        <w:t xml:space="preserve">Splošna garancija </w:t>
      </w:r>
      <w:r w:rsidR="000B0A3A">
        <w:rPr>
          <w:bCs/>
          <w:sz w:val="20"/>
          <w:szCs w:val="20"/>
        </w:rPr>
        <w:t xml:space="preserve">najmanj </w:t>
      </w:r>
      <w:r w:rsidRPr="00472C13">
        <w:rPr>
          <w:bCs/>
          <w:sz w:val="20"/>
          <w:szCs w:val="20"/>
        </w:rPr>
        <w:t>24 mesecev.</w:t>
      </w:r>
    </w:p>
    <w:p w14:paraId="45AAFAC0" w14:textId="77777777" w:rsidR="00F85404" w:rsidRPr="00472C13" w:rsidRDefault="00F85404" w:rsidP="004A5C35">
      <w:pPr>
        <w:rPr>
          <w:bCs/>
          <w:sz w:val="20"/>
          <w:szCs w:val="20"/>
        </w:rPr>
      </w:pPr>
    </w:p>
    <w:p w14:paraId="4FC444B5" w14:textId="223D50CC" w:rsidR="00472C13" w:rsidRPr="00472C13" w:rsidRDefault="00472C13" w:rsidP="004A5C35">
      <w:pPr>
        <w:rPr>
          <w:b/>
          <w:sz w:val="20"/>
          <w:szCs w:val="20"/>
          <w:u w:val="single"/>
        </w:rPr>
      </w:pPr>
      <w:r w:rsidRPr="00472C13">
        <w:rPr>
          <w:b/>
          <w:sz w:val="20"/>
          <w:szCs w:val="20"/>
          <w:u w:val="single"/>
        </w:rPr>
        <w:t>Rok in način dobave</w:t>
      </w:r>
      <w:r w:rsidR="00F85404" w:rsidRPr="00F85404">
        <w:rPr>
          <w:b/>
          <w:sz w:val="20"/>
          <w:szCs w:val="20"/>
          <w:u w:val="single"/>
        </w:rPr>
        <w:t>:</w:t>
      </w:r>
      <w:r w:rsidRPr="00472C13">
        <w:rPr>
          <w:b/>
          <w:sz w:val="20"/>
          <w:szCs w:val="20"/>
          <w:u w:val="single"/>
        </w:rPr>
        <w:t xml:space="preserve"> </w:t>
      </w:r>
    </w:p>
    <w:p w14:paraId="378CA1E8" w14:textId="7AC0517E" w:rsidR="00472C13" w:rsidRPr="00472C13" w:rsidRDefault="00472C13" w:rsidP="004A5C35">
      <w:pPr>
        <w:rPr>
          <w:bCs/>
          <w:sz w:val="20"/>
          <w:szCs w:val="20"/>
        </w:rPr>
      </w:pPr>
      <w:r w:rsidRPr="00472C13">
        <w:rPr>
          <w:bCs/>
          <w:sz w:val="20"/>
          <w:szCs w:val="20"/>
        </w:rPr>
        <w:t xml:space="preserve">Rok dobave za predmet javnega naročila je največ </w:t>
      </w:r>
      <w:r w:rsidR="00822024">
        <w:rPr>
          <w:bCs/>
          <w:sz w:val="20"/>
          <w:szCs w:val="20"/>
        </w:rPr>
        <w:t>60</w:t>
      </w:r>
      <w:r w:rsidRPr="00472C13">
        <w:rPr>
          <w:bCs/>
          <w:sz w:val="20"/>
          <w:szCs w:val="20"/>
        </w:rPr>
        <w:t xml:space="preserve"> dni od dneva podpisa pogodbe.</w:t>
      </w:r>
      <w:r w:rsidRPr="00472C13">
        <w:rPr>
          <w:bCs/>
          <w:sz w:val="20"/>
          <w:szCs w:val="20"/>
        </w:rPr>
        <w:tab/>
      </w:r>
    </w:p>
    <w:p w14:paraId="292C0611" w14:textId="77777777" w:rsidR="00472C13" w:rsidRPr="00472C13" w:rsidRDefault="00472C13" w:rsidP="004A5C35">
      <w:pPr>
        <w:rPr>
          <w:bCs/>
          <w:sz w:val="20"/>
          <w:szCs w:val="20"/>
        </w:rPr>
      </w:pPr>
    </w:p>
    <w:p w14:paraId="64D4A71B" w14:textId="77777777" w:rsidR="008A542D" w:rsidRPr="00472C13" w:rsidRDefault="008A542D" w:rsidP="004A5C35">
      <w:pPr>
        <w:rPr>
          <w:bCs/>
          <w:sz w:val="20"/>
          <w:szCs w:val="20"/>
        </w:rPr>
      </w:pPr>
    </w:p>
    <w:p w14:paraId="4744B536" w14:textId="77777777" w:rsidR="00C04AA8" w:rsidRPr="00C04AA8" w:rsidRDefault="00C04AA8" w:rsidP="004A5C35">
      <w:pPr>
        <w:rPr>
          <w:bCs/>
          <w:sz w:val="20"/>
          <w:szCs w:val="20"/>
        </w:rPr>
      </w:pPr>
    </w:p>
    <w:p w14:paraId="31E8B441" w14:textId="77777777" w:rsidR="00C04AA8" w:rsidRPr="00C04AA8" w:rsidRDefault="00C04AA8" w:rsidP="004A5C35">
      <w:pPr>
        <w:rPr>
          <w:bCs/>
          <w:sz w:val="20"/>
          <w:szCs w:val="20"/>
        </w:rPr>
      </w:pPr>
    </w:p>
    <w:p w14:paraId="47580112" w14:textId="77777777" w:rsidR="00C04AA8" w:rsidRPr="00C04AA8" w:rsidRDefault="00C04AA8" w:rsidP="004A5C35">
      <w:pPr>
        <w:rPr>
          <w:bCs/>
          <w:sz w:val="20"/>
          <w:szCs w:val="20"/>
        </w:rPr>
      </w:pPr>
    </w:p>
    <w:p w14:paraId="40C1B41A" w14:textId="78CF77E2" w:rsidR="00966CC4" w:rsidRPr="00C04AA8" w:rsidRDefault="00966CC4" w:rsidP="004A5C35">
      <w:pPr>
        <w:rPr>
          <w:sz w:val="20"/>
          <w:szCs w:val="20"/>
        </w:rPr>
        <w:sectPr w:rsidR="00966CC4" w:rsidRPr="00C04AA8" w:rsidSect="00472C13">
          <w:headerReference w:type="default" r:id="rId19"/>
          <w:pgSz w:w="11906" w:h="16838" w:code="9"/>
          <w:pgMar w:top="1361" w:right="1361" w:bottom="454" w:left="1361" w:header="454" w:footer="476" w:gutter="0"/>
          <w:cols w:space="284"/>
          <w:docGrid w:linePitch="360"/>
        </w:sectPr>
      </w:pPr>
    </w:p>
    <w:p w14:paraId="6AA3AACB" w14:textId="00C435EA" w:rsidR="009A05B5" w:rsidRPr="009A05B5" w:rsidRDefault="009A05B5" w:rsidP="004A5C35">
      <w:pPr>
        <w:suppressAutoHyphens w:val="0"/>
        <w:autoSpaceDN/>
        <w:spacing w:line="260" w:lineRule="atLeast"/>
        <w:textAlignment w:val="auto"/>
        <w:rPr>
          <w:rFonts w:eastAsia="Calibri" w:cs="Times New Roman"/>
          <w:b/>
          <w:bCs/>
          <w:sz w:val="20"/>
          <w:u w:val="single"/>
          <w:lang w:eastAsia="en-US"/>
        </w:rPr>
      </w:pPr>
      <w:r w:rsidRPr="009A05B5">
        <w:rPr>
          <w:rFonts w:eastAsia="Calibri" w:cs="Times New Roman"/>
          <w:b/>
          <w:bCs/>
          <w:sz w:val="20"/>
          <w:u w:val="single"/>
          <w:lang w:eastAsia="en-US"/>
        </w:rPr>
        <w:lastRenderedPageBreak/>
        <w:t xml:space="preserve">SKLOP 3: </w:t>
      </w:r>
      <w:r w:rsidR="00E843F6" w:rsidRPr="00E843F6">
        <w:rPr>
          <w:rFonts w:eastAsia="Calibri" w:cs="Times New Roman"/>
          <w:b/>
          <w:bCs/>
          <w:sz w:val="20"/>
          <w:u w:val="single"/>
          <w:lang w:eastAsia="en-US"/>
        </w:rPr>
        <w:t>TRAKTOR</w:t>
      </w:r>
    </w:p>
    <w:p w14:paraId="0BEBE318" w14:textId="77777777" w:rsidR="009A05B5" w:rsidRDefault="009A05B5" w:rsidP="004A5C35">
      <w:pPr>
        <w:suppressAutoHyphens w:val="0"/>
        <w:autoSpaceDN/>
        <w:spacing w:line="260" w:lineRule="atLeast"/>
        <w:textAlignment w:val="auto"/>
        <w:rPr>
          <w:rFonts w:eastAsia="Calibri" w:cs="Times New Roman"/>
          <w:b/>
          <w:bCs/>
          <w:sz w:val="20"/>
          <w:lang w:eastAsia="en-US"/>
        </w:rPr>
      </w:pPr>
    </w:p>
    <w:p w14:paraId="4D548DF6" w14:textId="687D4982" w:rsidR="00E843F6" w:rsidRPr="00E843F6" w:rsidRDefault="00E843F6" w:rsidP="004A5C35">
      <w:pPr>
        <w:suppressAutoHyphens w:val="0"/>
        <w:autoSpaceDN/>
        <w:spacing w:line="260" w:lineRule="atLeast"/>
        <w:textAlignment w:val="auto"/>
        <w:rPr>
          <w:rFonts w:eastAsia="Calibri" w:cs="Times New Roman"/>
          <w:b/>
          <w:bCs/>
          <w:sz w:val="20"/>
          <w:u w:val="single"/>
          <w:lang w:eastAsia="en-US"/>
        </w:rPr>
      </w:pPr>
      <w:r w:rsidRPr="00E843F6">
        <w:rPr>
          <w:rFonts w:eastAsia="Calibri" w:cs="Times New Roman"/>
          <w:b/>
          <w:bCs/>
          <w:sz w:val="20"/>
          <w:u w:val="single"/>
          <w:lang w:eastAsia="en-US"/>
        </w:rPr>
        <w:t>Tehnične zahteve:</w:t>
      </w:r>
    </w:p>
    <w:p w14:paraId="47CB7501" w14:textId="77777777" w:rsidR="00E843F6" w:rsidRPr="009A05B5" w:rsidRDefault="00E843F6" w:rsidP="004A5C35">
      <w:pPr>
        <w:suppressAutoHyphens w:val="0"/>
        <w:autoSpaceDN/>
        <w:spacing w:line="260" w:lineRule="atLeast"/>
        <w:textAlignment w:val="auto"/>
        <w:rPr>
          <w:rFonts w:eastAsia="Calibri" w:cs="Times New Roman"/>
          <w:b/>
          <w:bCs/>
          <w:sz w:val="20"/>
          <w:lang w:eastAsia="en-US"/>
        </w:rPr>
      </w:pPr>
    </w:p>
    <w:p w14:paraId="0299E7A7" w14:textId="28904351"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4-valjni Comon Rail turbodizelski motor z hladilnikom polnilnega zraka</w:t>
      </w:r>
    </w:p>
    <w:p w14:paraId="65589B7A" w14:textId="2653ECE4"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Euro V emisijski razred</w:t>
      </w:r>
    </w:p>
    <w:p w14:paraId="13517ECD" w14:textId="7537D366" w:rsid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Prostornina 3,5-3,7l</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Nazivna moč motorja: med 65-70kW</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Izpušna cev ob A-stebričku kabine</w:t>
      </w:r>
    </w:p>
    <w:p w14:paraId="1B88D163" w14:textId="77777777" w:rsidR="00074F98" w:rsidRPr="00074F98" w:rsidRDefault="00074F98" w:rsidP="004A5C35">
      <w:pPr>
        <w:tabs>
          <w:tab w:val="left" w:pos="1928"/>
        </w:tabs>
        <w:spacing w:line="276" w:lineRule="auto"/>
        <w:rPr>
          <w:rFonts w:eastAsia="Calibri" w:cs="Times New Roman"/>
          <w:bCs/>
          <w:sz w:val="20"/>
          <w:lang w:eastAsia="en-US"/>
        </w:rPr>
      </w:pPr>
    </w:p>
    <w:p w14:paraId="387A4308" w14:textId="6AD5789C"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Menjalnik</w:t>
      </w:r>
      <w:r>
        <w:rPr>
          <w:rFonts w:eastAsia="Calibri" w:cs="Times New Roman"/>
          <w:bCs/>
          <w:sz w:val="20"/>
          <w:lang w:eastAsia="en-US"/>
        </w:rPr>
        <w:t>:</w:t>
      </w:r>
      <w:r w:rsidRPr="00074F98">
        <w:rPr>
          <w:rFonts w:eastAsia="Calibri" w:cs="Times New Roman"/>
          <w:bCs/>
          <w:sz w:val="20"/>
          <w:lang w:eastAsia="en-US"/>
        </w:rPr>
        <w:br/>
        <w:t>- vsaj 24 prestav naprej in 24 prestav nazaj (skupaj z vmesnimi prestavami pod obremenitvijo)</w:t>
      </w:r>
    </w:p>
    <w:p w14:paraId="456A6B76" w14:textId="16372DBD"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hitrost 40km/h pri znižanih obratih motorja</w:t>
      </w:r>
      <w:r w:rsidRPr="00074F98">
        <w:rPr>
          <w:rFonts w:eastAsia="Calibri" w:cs="Times New Roman"/>
          <w:bCs/>
          <w:sz w:val="20"/>
          <w:lang w:eastAsia="en-US"/>
        </w:rPr>
        <w:br/>
        <w:t>- spreminjevalec smeri pod obremenitvijo (Power Shuttle) ob volanskem drogu (elektronski invertor)</w:t>
      </w:r>
      <w:r w:rsidRPr="00074F98">
        <w:rPr>
          <w:rFonts w:eastAsia="Calibri" w:cs="Times New Roman"/>
          <w:bCs/>
          <w:sz w:val="20"/>
          <w:lang w:eastAsia="en-US"/>
        </w:rPr>
        <w:br/>
        <w:t>- parkirna zavora Park Lock - blokada menjalnika</w:t>
      </w:r>
      <w:r w:rsidRPr="00074F98">
        <w:rPr>
          <w:rFonts w:eastAsia="Calibri" w:cs="Times New Roman"/>
          <w:bCs/>
          <w:sz w:val="20"/>
          <w:lang w:eastAsia="en-US"/>
        </w:rPr>
        <w:br/>
        <w:t xml:space="preserve">- na prestavni ročici morajo biti komande za prednjo in zadnjo hidravliko, vmesne prestave, sklopko in </w:t>
      </w:r>
      <w:r w:rsidR="005B6E98">
        <w:rPr>
          <w:rFonts w:eastAsia="Calibri" w:cs="Times New Roman"/>
          <w:bCs/>
          <w:sz w:val="20"/>
          <w:lang w:eastAsia="en-US"/>
        </w:rPr>
        <w:t xml:space="preserve"> </w:t>
      </w:r>
      <w:r w:rsidRPr="00074F98">
        <w:rPr>
          <w:rFonts w:eastAsia="Calibri" w:cs="Times New Roman"/>
          <w:bCs/>
          <w:sz w:val="20"/>
          <w:lang w:eastAsia="en-US"/>
        </w:rPr>
        <w:t>spreminjevalec smeri vožnje</w:t>
      </w:r>
      <w:r w:rsidRPr="00074F98">
        <w:rPr>
          <w:rFonts w:eastAsia="Calibri" w:cs="Times New Roman"/>
          <w:bCs/>
          <w:sz w:val="20"/>
          <w:lang w:eastAsia="en-US"/>
        </w:rPr>
        <w:br/>
      </w:r>
      <w:r w:rsidRPr="00074F98">
        <w:rPr>
          <w:rFonts w:eastAsia="Calibri" w:cs="Times New Roman"/>
          <w:bCs/>
          <w:sz w:val="20"/>
          <w:lang w:eastAsia="en-US"/>
        </w:rPr>
        <w:br/>
        <w:t>Kabina</w:t>
      </w:r>
      <w:r w:rsidRPr="00074F98">
        <w:rPr>
          <w:rFonts w:eastAsia="Calibri" w:cs="Times New Roman"/>
          <w:bCs/>
          <w:sz w:val="20"/>
          <w:lang w:eastAsia="en-US"/>
        </w:rPr>
        <w:br/>
        <w:t>- Strešno okno</w:t>
      </w:r>
      <w:r w:rsidRPr="00074F98">
        <w:rPr>
          <w:rFonts w:eastAsia="Calibri" w:cs="Times New Roman"/>
          <w:bCs/>
          <w:sz w:val="20"/>
          <w:lang w:eastAsia="en-US"/>
        </w:rPr>
        <w:br/>
        <w:t>- Sistem za prezračevanje in ogrevanje</w:t>
      </w:r>
      <w:r w:rsidRPr="00074F98">
        <w:rPr>
          <w:rFonts w:eastAsia="Calibri" w:cs="Times New Roman"/>
          <w:bCs/>
          <w:sz w:val="20"/>
          <w:lang w:eastAsia="en-US"/>
        </w:rPr>
        <w:br/>
        <w:t>- Klimatska naprava</w:t>
      </w:r>
      <w:r w:rsidRPr="00074F98">
        <w:rPr>
          <w:rFonts w:eastAsia="Calibri" w:cs="Times New Roman"/>
          <w:bCs/>
          <w:sz w:val="20"/>
          <w:lang w:eastAsia="en-US"/>
        </w:rPr>
        <w:br/>
        <w:t>- Odpiralno vetrobransko steklo</w:t>
      </w:r>
      <w:r w:rsidRPr="00074F98">
        <w:rPr>
          <w:rFonts w:eastAsia="Calibri" w:cs="Times New Roman"/>
          <w:bCs/>
          <w:sz w:val="20"/>
          <w:lang w:eastAsia="en-US"/>
        </w:rPr>
        <w:br/>
        <w:t>- Odpiralno zadnje steklo</w:t>
      </w:r>
      <w:r w:rsidRPr="00074F98">
        <w:rPr>
          <w:rFonts w:eastAsia="Calibri" w:cs="Times New Roman"/>
          <w:bCs/>
          <w:sz w:val="20"/>
          <w:lang w:eastAsia="en-US"/>
        </w:rPr>
        <w:br/>
        <w:t>- Odpiralna stranska stekla</w:t>
      </w:r>
    </w:p>
    <w:p w14:paraId="1EA97ABE" w14:textId="7777777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Teleskopska zunanja ogledala</w:t>
      </w:r>
    </w:p>
    <w:p w14:paraId="66D67B93" w14:textId="7CAACC6C"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Notranje ogledalo</w:t>
      </w:r>
      <w:r w:rsidRPr="00074F98">
        <w:rPr>
          <w:rFonts w:eastAsia="Calibri" w:cs="Times New Roman"/>
          <w:bCs/>
          <w:sz w:val="20"/>
          <w:lang w:eastAsia="en-US"/>
        </w:rPr>
        <w:br/>
        <w:t>- Brisalec vetrobranskega in zadnjega stekla</w:t>
      </w:r>
      <w:r w:rsidRPr="00074F98">
        <w:rPr>
          <w:rFonts w:eastAsia="Calibri" w:cs="Times New Roman"/>
          <w:bCs/>
          <w:sz w:val="20"/>
          <w:lang w:eastAsia="en-US"/>
        </w:rPr>
        <w:br/>
        <w:t>- Sedež za sovoznika, z varnostnim pasom</w:t>
      </w:r>
      <w:r w:rsidRPr="00074F98">
        <w:rPr>
          <w:rFonts w:eastAsia="Calibri" w:cs="Times New Roman"/>
          <w:bCs/>
          <w:sz w:val="20"/>
          <w:lang w:eastAsia="en-US"/>
        </w:rPr>
        <w:br/>
        <w:t>- Zračno vzmeteni sedež z vzdolžnim vzmetenjem voznika z naslonom za roko in varnostnim pasom</w:t>
      </w:r>
      <w:r w:rsidRPr="00074F98">
        <w:rPr>
          <w:rFonts w:eastAsia="Calibri" w:cs="Times New Roman"/>
          <w:bCs/>
          <w:sz w:val="20"/>
          <w:lang w:eastAsia="en-US"/>
        </w:rPr>
        <w:br/>
        <w:t>- Zabojnik za orodje</w:t>
      </w:r>
      <w:r w:rsidRPr="00074F98">
        <w:rPr>
          <w:rFonts w:eastAsia="Calibri" w:cs="Times New Roman"/>
          <w:bCs/>
          <w:sz w:val="20"/>
          <w:lang w:eastAsia="en-US"/>
        </w:rPr>
        <w:br/>
        <w:t>- 4 žarometi spredaj</w:t>
      </w:r>
      <w:r w:rsidRPr="00074F98">
        <w:rPr>
          <w:rFonts w:eastAsia="Calibri" w:cs="Times New Roman"/>
          <w:bCs/>
          <w:sz w:val="20"/>
          <w:lang w:eastAsia="en-US"/>
        </w:rPr>
        <w:br/>
        <w:t>- 4 LED delovni žarometi na strehi zadaj</w:t>
      </w:r>
      <w:r w:rsidRPr="00074F98">
        <w:rPr>
          <w:rFonts w:eastAsia="Calibri" w:cs="Times New Roman"/>
          <w:bCs/>
          <w:sz w:val="20"/>
          <w:lang w:eastAsia="en-US"/>
        </w:rPr>
        <w:br/>
        <w:t>- radijski sprejemnik z Bluetooth, zvočniki in antena</w:t>
      </w:r>
      <w:r w:rsidRPr="00074F98">
        <w:rPr>
          <w:rFonts w:eastAsia="Calibri" w:cs="Times New Roman"/>
          <w:bCs/>
          <w:sz w:val="20"/>
          <w:lang w:eastAsia="en-US"/>
        </w:rPr>
        <w:br/>
        <w:t>- elektronsko ločilno stikalo akumulatorja</w:t>
      </w:r>
      <w:r w:rsidRPr="00074F98">
        <w:rPr>
          <w:rFonts w:eastAsia="Calibri" w:cs="Times New Roman"/>
          <w:bCs/>
          <w:sz w:val="20"/>
          <w:lang w:eastAsia="en-US"/>
        </w:rPr>
        <w:br/>
        <w:t>+ LED rotacijska luč levo in desno</w:t>
      </w:r>
      <w:r w:rsidRPr="00074F98">
        <w:rPr>
          <w:rFonts w:eastAsia="Calibri" w:cs="Times New Roman"/>
          <w:bCs/>
          <w:sz w:val="20"/>
          <w:lang w:eastAsia="en-US"/>
        </w:rPr>
        <w:br/>
        <w:t>+ vzmetena kabina</w:t>
      </w:r>
      <w:r w:rsidRPr="00074F98">
        <w:rPr>
          <w:rFonts w:eastAsia="Calibri" w:cs="Times New Roman"/>
          <w:bCs/>
          <w:sz w:val="20"/>
          <w:lang w:eastAsia="en-US"/>
        </w:rPr>
        <w:br/>
      </w:r>
      <w:r w:rsidRPr="00074F98">
        <w:rPr>
          <w:rFonts w:eastAsia="Calibri" w:cs="Times New Roman"/>
          <w:bCs/>
          <w:sz w:val="20"/>
          <w:lang w:eastAsia="en-US"/>
        </w:rPr>
        <w:br/>
        <w:t>Priključna gred:</w:t>
      </w:r>
      <w:r w:rsidRPr="00074F98">
        <w:rPr>
          <w:rFonts w:eastAsia="Calibri" w:cs="Times New Roman"/>
          <w:bCs/>
          <w:sz w:val="20"/>
          <w:lang w:eastAsia="en-US"/>
        </w:rPr>
        <w:br/>
      </w:r>
      <w:r>
        <w:rPr>
          <w:rFonts w:eastAsia="Calibri" w:cs="Times New Roman"/>
          <w:bCs/>
          <w:sz w:val="20"/>
          <w:lang w:eastAsia="en-US"/>
        </w:rPr>
        <w:t>- V</w:t>
      </w:r>
      <w:r w:rsidRPr="00074F98">
        <w:rPr>
          <w:rFonts w:eastAsia="Calibri" w:cs="Times New Roman"/>
          <w:bCs/>
          <w:sz w:val="20"/>
          <w:lang w:eastAsia="en-US"/>
        </w:rPr>
        <w:t>saj 3 hitrosti priključne gredi 540/540E/1000</w:t>
      </w:r>
      <w:r w:rsidRPr="00074F98">
        <w:rPr>
          <w:rFonts w:eastAsia="Calibri" w:cs="Times New Roman"/>
          <w:bCs/>
          <w:sz w:val="20"/>
          <w:lang w:eastAsia="en-US"/>
        </w:rPr>
        <w:br/>
      </w:r>
      <w:r>
        <w:rPr>
          <w:rFonts w:eastAsia="Calibri" w:cs="Times New Roman"/>
          <w:bCs/>
          <w:sz w:val="20"/>
          <w:lang w:eastAsia="en-US"/>
        </w:rPr>
        <w:t>- R</w:t>
      </w:r>
      <w:r w:rsidRPr="00074F98">
        <w:rPr>
          <w:rFonts w:eastAsia="Calibri" w:cs="Times New Roman"/>
          <w:bCs/>
          <w:sz w:val="20"/>
          <w:lang w:eastAsia="en-US"/>
        </w:rPr>
        <w:t>očica za izbiro vrtljajev v kabini</w:t>
      </w:r>
      <w:r w:rsidRPr="00074F98">
        <w:rPr>
          <w:rFonts w:eastAsia="Calibri" w:cs="Times New Roman"/>
          <w:bCs/>
          <w:sz w:val="20"/>
          <w:lang w:eastAsia="en-US"/>
        </w:rPr>
        <w:br/>
      </w:r>
      <w:r>
        <w:rPr>
          <w:rFonts w:eastAsia="Calibri" w:cs="Times New Roman"/>
          <w:bCs/>
          <w:sz w:val="20"/>
          <w:lang w:eastAsia="en-US"/>
        </w:rPr>
        <w:t>- E</w:t>
      </w:r>
      <w:r w:rsidRPr="00074F98">
        <w:rPr>
          <w:rFonts w:eastAsia="Calibri" w:cs="Times New Roman"/>
          <w:bCs/>
          <w:sz w:val="20"/>
          <w:lang w:eastAsia="en-US"/>
        </w:rPr>
        <w:t>lektrohidravlični vklop kardanske gredi</w:t>
      </w:r>
      <w:r w:rsidRPr="00074F98">
        <w:rPr>
          <w:rFonts w:eastAsia="Calibri" w:cs="Times New Roman"/>
          <w:bCs/>
          <w:sz w:val="20"/>
          <w:lang w:eastAsia="en-US"/>
        </w:rPr>
        <w:br/>
      </w:r>
      <w:r w:rsidRPr="00074F98">
        <w:rPr>
          <w:rFonts w:eastAsia="Calibri" w:cs="Times New Roman"/>
          <w:bCs/>
          <w:sz w:val="20"/>
          <w:lang w:eastAsia="en-US"/>
        </w:rPr>
        <w:br/>
        <w:t>Prednja prema:</w:t>
      </w:r>
      <w:r w:rsidRPr="00074F98">
        <w:rPr>
          <w:rFonts w:eastAsia="Calibri" w:cs="Times New Roman"/>
          <w:bCs/>
          <w:sz w:val="20"/>
          <w:lang w:eastAsia="en-US"/>
        </w:rPr>
        <w:br/>
        <w:t>Elektrohidravlični vklop prednjega pogona</w:t>
      </w:r>
      <w:r w:rsidRPr="00074F98">
        <w:rPr>
          <w:rFonts w:eastAsia="Calibri" w:cs="Times New Roman"/>
          <w:bCs/>
          <w:sz w:val="20"/>
          <w:lang w:eastAsia="en-US"/>
        </w:rPr>
        <w:br/>
        <w:t>Elektrohidravlični vklop blokade diferenciala spredaj</w:t>
      </w:r>
      <w:r w:rsidRPr="00074F98">
        <w:rPr>
          <w:rFonts w:eastAsia="Calibri" w:cs="Times New Roman"/>
          <w:bCs/>
          <w:sz w:val="20"/>
          <w:lang w:eastAsia="en-US"/>
        </w:rPr>
        <w:br/>
        <w:t>Dinamični prednji blatniki</w:t>
      </w:r>
      <w:r w:rsidRPr="00074F98">
        <w:rPr>
          <w:rFonts w:eastAsia="Calibri" w:cs="Times New Roman"/>
          <w:bCs/>
          <w:sz w:val="20"/>
          <w:lang w:eastAsia="en-US"/>
        </w:rPr>
        <w:br/>
      </w:r>
      <w:r w:rsidRPr="00074F98">
        <w:rPr>
          <w:rFonts w:eastAsia="Calibri" w:cs="Times New Roman"/>
          <w:bCs/>
          <w:sz w:val="20"/>
          <w:lang w:eastAsia="en-US"/>
        </w:rPr>
        <w:br/>
        <w:t>Zavore:</w:t>
      </w:r>
      <w:r w:rsidRPr="00074F98">
        <w:rPr>
          <w:rFonts w:eastAsia="Calibri" w:cs="Times New Roman"/>
          <w:bCs/>
          <w:sz w:val="20"/>
          <w:lang w:eastAsia="en-US"/>
        </w:rPr>
        <w:br/>
        <w:t>Lamelne zavore v oljni kopeli</w:t>
      </w:r>
      <w:r w:rsidRPr="00074F98">
        <w:rPr>
          <w:rFonts w:eastAsia="Calibri" w:cs="Times New Roman"/>
          <w:bCs/>
          <w:sz w:val="20"/>
          <w:lang w:eastAsia="en-US"/>
        </w:rPr>
        <w:br/>
        <w:t>Dvokrožne in enokrožne hidravlične zavore za prikolico</w:t>
      </w:r>
      <w:r w:rsidRPr="00074F98">
        <w:rPr>
          <w:rFonts w:eastAsia="Calibri" w:cs="Times New Roman"/>
          <w:bCs/>
          <w:sz w:val="20"/>
          <w:lang w:eastAsia="en-US"/>
        </w:rPr>
        <w:br/>
        <w:t>Elektrohidravlični vklop blokade diferenciala zadaj</w:t>
      </w:r>
      <w:r w:rsidRPr="00074F98">
        <w:rPr>
          <w:rFonts w:eastAsia="Calibri" w:cs="Times New Roman"/>
          <w:bCs/>
          <w:sz w:val="20"/>
          <w:lang w:eastAsia="en-US"/>
        </w:rPr>
        <w:br/>
      </w:r>
      <w:r w:rsidRPr="00074F98">
        <w:rPr>
          <w:rFonts w:eastAsia="Calibri" w:cs="Times New Roman"/>
          <w:bCs/>
          <w:sz w:val="20"/>
          <w:lang w:eastAsia="en-US"/>
        </w:rPr>
        <w:br/>
      </w:r>
      <w:r w:rsidRPr="00074F98">
        <w:rPr>
          <w:rFonts w:eastAsia="Calibri" w:cs="Times New Roman"/>
          <w:bCs/>
          <w:sz w:val="20"/>
          <w:lang w:eastAsia="en-US"/>
        </w:rPr>
        <w:lastRenderedPageBreak/>
        <w:t xml:space="preserve">Hidravlika: </w:t>
      </w:r>
      <w:r w:rsidRPr="00074F98">
        <w:rPr>
          <w:rFonts w:eastAsia="Calibri" w:cs="Times New Roman"/>
          <w:bCs/>
          <w:sz w:val="20"/>
          <w:lang w:eastAsia="en-US"/>
        </w:rPr>
        <w:br/>
      </w:r>
      <w:r w:rsidR="00CE4817">
        <w:rPr>
          <w:rFonts w:eastAsia="Calibri" w:cs="Times New Roman"/>
          <w:bCs/>
          <w:sz w:val="20"/>
          <w:lang w:eastAsia="en-US"/>
        </w:rPr>
        <w:t>E</w:t>
      </w:r>
      <w:r w:rsidRPr="00074F98">
        <w:rPr>
          <w:rFonts w:eastAsia="Calibri" w:cs="Times New Roman"/>
          <w:bCs/>
          <w:sz w:val="20"/>
          <w:lang w:eastAsia="en-US"/>
        </w:rPr>
        <w:t>lektronska regulacija hidravlike (EHR), komande tudi zunaj na blatniku</w:t>
      </w:r>
      <w:r w:rsidRPr="00074F98">
        <w:rPr>
          <w:rFonts w:eastAsia="Calibri" w:cs="Times New Roman"/>
          <w:bCs/>
          <w:sz w:val="20"/>
          <w:lang w:eastAsia="en-US"/>
        </w:rPr>
        <w:br/>
      </w:r>
      <w:r w:rsidR="00CE4817">
        <w:rPr>
          <w:rFonts w:eastAsia="Calibri" w:cs="Times New Roman"/>
          <w:bCs/>
          <w:sz w:val="20"/>
          <w:lang w:eastAsia="en-US"/>
        </w:rPr>
        <w:t>H</w:t>
      </w:r>
      <w:r w:rsidRPr="00074F98">
        <w:rPr>
          <w:rFonts w:eastAsia="Calibri" w:cs="Times New Roman"/>
          <w:bCs/>
          <w:sz w:val="20"/>
          <w:lang w:eastAsia="en-US"/>
        </w:rPr>
        <w:t>idravlična črpalka z vsaj 80 l/min pretoka</w:t>
      </w:r>
      <w:r w:rsidRPr="00074F98">
        <w:rPr>
          <w:rFonts w:eastAsia="Calibri" w:cs="Times New Roman"/>
          <w:bCs/>
          <w:sz w:val="20"/>
          <w:lang w:eastAsia="en-US"/>
        </w:rPr>
        <w:br/>
      </w:r>
      <w:r w:rsidR="00CE4817">
        <w:rPr>
          <w:rFonts w:eastAsia="Calibri" w:cs="Times New Roman"/>
          <w:bCs/>
          <w:sz w:val="20"/>
          <w:lang w:eastAsia="en-US"/>
        </w:rPr>
        <w:t>K</w:t>
      </w:r>
      <w:r w:rsidRPr="00074F98">
        <w:rPr>
          <w:rFonts w:eastAsia="Calibri" w:cs="Times New Roman"/>
          <w:bCs/>
          <w:sz w:val="20"/>
          <w:lang w:eastAsia="en-US"/>
        </w:rPr>
        <w:t>apaciteta dviga vsaj 4.700kg</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rsni priklop za prikolico avtomatski</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vižne roke z avtomatskimi kljukami</w:t>
      </w:r>
      <w:r w:rsidRPr="00074F98">
        <w:rPr>
          <w:rFonts w:eastAsia="Calibri" w:cs="Times New Roman"/>
          <w:bCs/>
          <w:sz w:val="20"/>
          <w:lang w:eastAsia="en-US"/>
        </w:rPr>
        <w:br/>
      </w:r>
      <w:r w:rsidR="00CE4817">
        <w:rPr>
          <w:rFonts w:eastAsia="Calibri" w:cs="Times New Roman"/>
          <w:bCs/>
          <w:sz w:val="20"/>
          <w:lang w:eastAsia="en-US"/>
        </w:rPr>
        <w:t>V</w:t>
      </w:r>
      <w:r w:rsidRPr="00074F98">
        <w:rPr>
          <w:rFonts w:eastAsia="Calibri" w:cs="Times New Roman"/>
          <w:bCs/>
          <w:sz w:val="20"/>
          <w:lang w:eastAsia="en-US"/>
        </w:rPr>
        <w:t>saj 6 izhodov za hidravlične porabnike zadaj</w:t>
      </w:r>
      <w:r w:rsidRPr="00074F98">
        <w:rPr>
          <w:rFonts w:eastAsia="Calibri" w:cs="Times New Roman"/>
          <w:bCs/>
          <w:sz w:val="20"/>
          <w:lang w:eastAsia="en-US"/>
        </w:rPr>
        <w:br/>
      </w:r>
      <w:r w:rsidR="00CE4817">
        <w:rPr>
          <w:rFonts w:eastAsia="Calibri" w:cs="Times New Roman"/>
          <w:bCs/>
          <w:sz w:val="20"/>
          <w:lang w:eastAsia="en-US"/>
        </w:rPr>
        <w:t>N</w:t>
      </w:r>
      <w:r w:rsidRPr="00074F98">
        <w:rPr>
          <w:rFonts w:eastAsia="Calibri" w:cs="Times New Roman"/>
          <w:bCs/>
          <w:sz w:val="20"/>
          <w:lang w:eastAsia="en-US"/>
        </w:rPr>
        <w:t xml:space="preserve">apredni Joystick za dodatna dva para hidr. ventilov pred kabino, na Joysticku morajo biti tudi </w:t>
      </w:r>
      <w:r w:rsidR="00CE4817">
        <w:rPr>
          <w:rFonts w:eastAsia="Calibri" w:cs="Times New Roman"/>
          <w:bCs/>
          <w:sz w:val="20"/>
          <w:lang w:eastAsia="en-US"/>
        </w:rPr>
        <w:t>K</w:t>
      </w:r>
      <w:r w:rsidRPr="00074F98">
        <w:rPr>
          <w:rFonts w:eastAsia="Calibri" w:cs="Times New Roman"/>
          <w:bCs/>
          <w:sz w:val="20"/>
          <w:lang w:eastAsia="en-US"/>
        </w:rPr>
        <w:t>omande za vmesne prestave, spreminjevalec smeri vožnje, tipka za tretjo in četrto linijo</w:t>
      </w:r>
      <w:r w:rsidRPr="00074F98">
        <w:rPr>
          <w:rFonts w:eastAsia="Calibri" w:cs="Times New Roman"/>
          <w:bCs/>
          <w:sz w:val="20"/>
          <w:lang w:eastAsia="en-US"/>
        </w:rPr>
        <w:br/>
      </w:r>
      <w:r w:rsidR="00CE4817">
        <w:rPr>
          <w:rFonts w:eastAsia="Calibri" w:cs="Times New Roman"/>
          <w:bCs/>
          <w:sz w:val="20"/>
          <w:lang w:eastAsia="en-US"/>
        </w:rPr>
        <w:t>P</w:t>
      </w:r>
      <w:r w:rsidRPr="00074F98">
        <w:rPr>
          <w:rFonts w:eastAsia="Calibri" w:cs="Times New Roman"/>
          <w:bCs/>
          <w:sz w:val="20"/>
          <w:lang w:eastAsia="en-US"/>
        </w:rPr>
        <w:t>rednja hidravlika elektronska, komande tudi zunaj</w:t>
      </w:r>
      <w:r w:rsidRPr="00074F98">
        <w:rPr>
          <w:rFonts w:eastAsia="Calibri" w:cs="Times New Roman"/>
          <w:bCs/>
          <w:sz w:val="20"/>
          <w:lang w:eastAsia="en-US"/>
        </w:rPr>
        <w:br/>
      </w:r>
      <w:r w:rsidR="00F738AA">
        <w:rPr>
          <w:rFonts w:eastAsia="Calibri" w:cs="Times New Roman"/>
          <w:bCs/>
          <w:sz w:val="20"/>
          <w:lang w:eastAsia="en-US"/>
        </w:rPr>
        <w:t>P</w:t>
      </w:r>
      <w:r w:rsidRPr="00074F98">
        <w:rPr>
          <w:rFonts w:eastAsia="Calibri" w:cs="Times New Roman"/>
          <w:bCs/>
          <w:sz w:val="20"/>
          <w:lang w:eastAsia="en-US"/>
        </w:rPr>
        <w:t>rednji kardan</w:t>
      </w:r>
      <w:r w:rsidRPr="00074F98">
        <w:rPr>
          <w:rFonts w:eastAsia="Calibri" w:cs="Times New Roman"/>
          <w:bCs/>
          <w:sz w:val="20"/>
          <w:lang w:eastAsia="en-US"/>
        </w:rPr>
        <w:br/>
      </w:r>
      <w:r w:rsidRPr="00074F98">
        <w:rPr>
          <w:rFonts w:eastAsia="Calibri" w:cs="Times New Roman"/>
          <w:bCs/>
          <w:sz w:val="20"/>
          <w:lang w:eastAsia="en-US"/>
        </w:rPr>
        <w:br/>
        <w:t>Kolesa: spredaj 440/65R20 s fiksnimi platišči / zadaj 540/65R30 s fiksnimi platišči</w:t>
      </w:r>
    </w:p>
    <w:p w14:paraId="062B64FB" w14:textId="77777777" w:rsidR="00B536E7" w:rsidRDefault="00B536E7" w:rsidP="004A5C35">
      <w:pPr>
        <w:tabs>
          <w:tab w:val="left" w:pos="1928"/>
        </w:tabs>
        <w:spacing w:line="276" w:lineRule="auto"/>
        <w:rPr>
          <w:rFonts w:eastAsia="Calibri" w:cs="Times New Roman"/>
          <w:b/>
          <w:bCs/>
          <w:sz w:val="20"/>
          <w:lang w:eastAsia="en-US"/>
        </w:rPr>
      </w:pPr>
    </w:p>
    <w:p w14:paraId="4D4FAB37" w14:textId="49CDA69B" w:rsidR="00074F98" w:rsidRPr="00074F98" w:rsidRDefault="00074F98" w:rsidP="004A5C35">
      <w:pPr>
        <w:tabs>
          <w:tab w:val="left" w:pos="1928"/>
        </w:tabs>
        <w:spacing w:line="276" w:lineRule="auto"/>
        <w:rPr>
          <w:rFonts w:eastAsia="Calibri" w:cs="Times New Roman"/>
          <w:b/>
          <w:bCs/>
          <w:sz w:val="20"/>
          <w:u w:val="single"/>
          <w:lang w:eastAsia="en-US"/>
        </w:rPr>
      </w:pPr>
      <w:r w:rsidRPr="00074F98">
        <w:rPr>
          <w:rFonts w:eastAsia="Calibri" w:cs="Times New Roman"/>
          <w:b/>
          <w:bCs/>
          <w:sz w:val="20"/>
          <w:u w:val="single"/>
          <w:lang w:eastAsia="en-US"/>
        </w:rPr>
        <w:t xml:space="preserve">Tehnična dokumentacija:  </w:t>
      </w:r>
    </w:p>
    <w:p w14:paraId="04683DA4" w14:textId="3216D46A" w:rsidR="00074F98" w:rsidRPr="00074F98" w:rsidRDefault="00B536E7"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Ponudnik mora priložiti </w:t>
      </w:r>
      <w:bookmarkStart w:id="178" w:name="_Hlk200447406"/>
      <w:r>
        <w:rPr>
          <w:rFonts w:eastAsia="Calibri" w:cs="Times New Roman"/>
          <w:bCs/>
          <w:sz w:val="20"/>
          <w:lang w:eastAsia="en-US"/>
        </w:rPr>
        <w:t xml:space="preserve">tehnično </w:t>
      </w:r>
      <w:r w:rsidR="00074F98" w:rsidRPr="00074F98">
        <w:rPr>
          <w:rFonts w:eastAsia="Calibri" w:cs="Times New Roman"/>
          <w:bCs/>
          <w:sz w:val="20"/>
          <w:lang w:eastAsia="en-US"/>
        </w:rPr>
        <w:t>dokumentacij</w:t>
      </w:r>
      <w:r>
        <w:rPr>
          <w:rFonts w:eastAsia="Calibri" w:cs="Times New Roman"/>
          <w:bCs/>
          <w:sz w:val="20"/>
          <w:lang w:eastAsia="en-US"/>
        </w:rPr>
        <w:t>o</w:t>
      </w:r>
      <w:r w:rsidR="00074F98" w:rsidRPr="00074F98">
        <w:rPr>
          <w:rFonts w:eastAsia="Calibri" w:cs="Times New Roman"/>
          <w:bCs/>
          <w:sz w:val="20"/>
          <w:lang w:eastAsia="en-US"/>
        </w:rPr>
        <w:t xml:space="preserve"> z vsemi tehničnimi podatki, vključno s potrebnimi risbami, načrti in shemami elektrike in hidravlike iz katerih je razvidno, da vozilo ustreza zahtevam </w:t>
      </w:r>
      <w:bookmarkEnd w:id="178"/>
      <w:r w:rsidR="00053819">
        <w:rPr>
          <w:rFonts w:eastAsia="Calibri" w:cs="Times New Roman"/>
          <w:bCs/>
          <w:sz w:val="20"/>
          <w:lang w:eastAsia="en-US"/>
        </w:rPr>
        <w:t>ter</w:t>
      </w:r>
    </w:p>
    <w:p w14:paraId="2E117C32" w14:textId="36082C35"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varno delo in izven-servisno vzdrževanje v skladu s predpisi v slovenskem jeziku (1x tiskana verzija v stroju, elektronska verzija za ostale uporabnike)</w:t>
      </w:r>
      <w:r w:rsidR="00053819">
        <w:rPr>
          <w:rFonts w:eastAsia="Calibri" w:cs="Times New Roman"/>
          <w:bCs/>
          <w:sz w:val="20"/>
          <w:lang w:eastAsia="en-US"/>
        </w:rPr>
        <w:t>.</w:t>
      </w:r>
    </w:p>
    <w:p w14:paraId="3BA313F0" w14:textId="77777777" w:rsidR="00053819" w:rsidRPr="00074F98" w:rsidRDefault="00053819" w:rsidP="004A5C35">
      <w:pPr>
        <w:tabs>
          <w:tab w:val="left" w:pos="1928"/>
        </w:tabs>
        <w:spacing w:line="276" w:lineRule="auto"/>
        <w:rPr>
          <w:rFonts w:eastAsia="Calibri" w:cs="Times New Roman"/>
          <w:bCs/>
          <w:sz w:val="20"/>
          <w:lang w:eastAsia="en-US"/>
        </w:rPr>
      </w:pPr>
    </w:p>
    <w:p w14:paraId="6FD645CE" w14:textId="338B416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Garancijska dokumentacija: </w:t>
      </w:r>
    </w:p>
    <w:p w14:paraId="0A40E028" w14:textId="2AC2CBA9"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Garancijski listi z garancijskimi pogoji za dobo </w:t>
      </w:r>
      <w:r w:rsidR="00EB7525">
        <w:rPr>
          <w:rFonts w:eastAsia="Calibri" w:cs="Times New Roman"/>
          <w:bCs/>
          <w:sz w:val="20"/>
          <w:lang w:eastAsia="en-US"/>
        </w:rPr>
        <w:t xml:space="preserve">najmanj </w:t>
      </w:r>
      <w:r w:rsidR="007736FC">
        <w:rPr>
          <w:rFonts w:eastAsia="Calibri" w:cs="Times New Roman"/>
          <w:bCs/>
          <w:sz w:val="20"/>
          <w:lang w:eastAsia="en-US"/>
        </w:rPr>
        <w:t>24</w:t>
      </w:r>
      <w:r w:rsidRPr="00074F98">
        <w:rPr>
          <w:rFonts w:eastAsia="Calibri" w:cs="Times New Roman"/>
          <w:bCs/>
          <w:sz w:val="20"/>
          <w:lang w:eastAsia="en-US"/>
        </w:rPr>
        <w:t xml:space="preserve"> mesecev</w:t>
      </w:r>
      <w:r w:rsidR="007736FC">
        <w:rPr>
          <w:rFonts w:eastAsia="Calibri" w:cs="Times New Roman"/>
          <w:bCs/>
          <w:sz w:val="20"/>
          <w:lang w:eastAsia="en-US"/>
        </w:rPr>
        <w:t>.</w:t>
      </w:r>
      <w:r w:rsidRPr="00074F98">
        <w:rPr>
          <w:rFonts w:eastAsia="Calibri" w:cs="Times New Roman"/>
          <w:bCs/>
          <w:sz w:val="20"/>
          <w:lang w:eastAsia="en-US"/>
        </w:rPr>
        <w:tab/>
      </w:r>
    </w:p>
    <w:p w14:paraId="59913AD7" w14:textId="77777777" w:rsidR="00053819" w:rsidRDefault="00053819" w:rsidP="004A5C35">
      <w:pPr>
        <w:tabs>
          <w:tab w:val="left" w:pos="1928"/>
        </w:tabs>
        <w:spacing w:line="276" w:lineRule="auto"/>
        <w:rPr>
          <w:rFonts w:eastAsia="Calibri" w:cs="Times New Roman"/>
          <w:bCs/>
          <w:sz w:val="20"/>
          <w:lang w:eastAsia="en-US"/>
        </w:rPr>
      </w:pPr>
    </w:p>
    <w:p w14:paraId="75E41CCB" w14:textId="005879C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Ostala dokumentacija:</w:t>
      </w:r>
    </w:p>
    <w:p w14:paraId="4B3195C6" w14:textId="21111CCF"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va računa z vsemi podatki, potrebnimi za registracijo</w:t>
      </w:r>
      <w:r w:rsidR="00160F9D">
        <w:rPr>
          <w:rFonts w:eastAsia="Calibri" w:cs="Times New Roman"/>
          <w:bCs/>
          <w:sz w:val="20"/>
          <w:lang w:eastAsia="en-US"/>
        </w:rPr>
        <w:t>.</w:t>
      </w:r>
      <w:r w:rsidR="00074F98" w:rsidRPr="00074F98">
        <w:rPr>
          <w:rFonts w:eastAsia="Calibri" w:cs="Times New Roman"/>
          <w:bCs/>
          <w:sz w:val="20"/>
          <w:lang w:eastAsia="en-US"/>
        </w:rPr>
        <w:tab/>
      </w:r>
    </w:p>
    <w:p w14:paraId="484BBAD9" w14:textId="56320272"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H</w:t>
      </w:r>
      <w:r w:rsidR="00074F98" w:rsidRPr="00074F98">
        <w:rPr>
          <w:rFonts w:eastAsia="Calibri" w:cs="Times New Roman"/>
          <w:bCs/>
          <w:sz w:val="20"/>
          <w:lang w:eastAsia="en-US"/>
        </w:rPr>
        <w:t>omologacijski dokument (izjava o skladnosti, da vozilo kot celota ustreza predpisom v RS), če je potrebno</w:t>
      </w:r>
      <w:r w:rsidR="00503870">
        <w:rPr>
          <w:rFonts w:eastAsia="Calibri" w:cs="Times New Roman"/>
          <w:bCs/>
          <w:sz w:val="20"/>
          <w:lang w:eastAsia="en-US"/>
        </w:rPr>
        <w:t>.</w:t>
      </w:r>
      <w:r w:rsidR="00074F98" w:rsidRPr="00074F98">
        <w:rPr>
          <w:rFonts w:eastAsia="Calibri" w:cs="Times New Roman"/>
          <w:bCs/>
          <w:sz w:val="20"/>
          <w:lang w:eastAsia="en-US"/>
        </w:rPr>
        <w:tab/>
      </w:r>
    </w:p>
    <w:p w14:paraId="1C4C0295" w14:textId="5794A96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vzdrževanje in preizkušanje</w:t>
      </w:r>
      <w:r w:rsidR="00053819">
        <w:rPr>
          <w:rFonts w:eastAsia="Calibri" w:cs="Times New Roman"/>
          <w:bCs/>
          <w:sz w:val="20"/>
          <w:lang w:eastAsia="en-US"/>
        </w:rPr>
        <w:t xml:space="preserve"> </w:t>
      </w:r>
      <w:r w:rsidRPr="00074F98">
        <w:rPr>
          <w:rFonts w:eastAsia="Calibri" w:cs="Times New Roman"/>
          <w:bCs/>
          <w:sz w:val="20"/>
          <w:lang w:eastAsia="en-US"/>
        </w:rPr>
        <w:t>v skladu z Odredbo o varnosti strojev s Pravilnikom o varnosti strojev (Ur.l. RS, št. 25/2006)</w:t>
      </w:r>
      <w:r w:rsidR="00503870">
        <w:rPr>
          <w:rFonts w:eastAsia="Calibri" w:cs="Times New Roman"/>
          <w:bCs/>
          <w:sz w:val="20"/>
          <w:lang w:eastAsia="en-US"/>
        </w:rPr>
        <w:t>.</w:t>
      </w:r>
      <w:r w:rsidRPr="00074F98">
        <w:rPr>
          <w:rFonts w:eastAsia="Calibri" w:cs="Times New Roman"/>
          <w:bCs/>
          <w:sz w:val="20"/>
          <w:lang w:eastAsia="en-US"/>
        </w:rPr>
        <w:tab/>
      </w:r>
    </w:p>
    <w:p w14:paraId="2B0BC940" w14:textId="438E41B1"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N</w:t>
      </w:r>
      <w:r w:rsidR="00074F98" w:rsidRPr="00074F98">
        <w:rPr>
          <w:rFonts w:eastAsia="Calibri" w:cs="Times New Roman"/>
          <w:bCs/>
          <w:sz w:val="20"/>
          <w:lang w:eastAsia="en-US"/>
        </w:rPr>
        <w:t>avodila za upravljalno osebje s tehničnim opisom delovanja v pisni in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7E345BC9" w14:textId="7D33B406"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K</w:t>
      </w:r>
      <w:r w:rsidR="00074F98" w:rsidRPr="00074F98">
        <w:rPr>
          <w:rFonts w:eastAsia="Calibri" w:cs="Times New Roman"/>
          <w:bCs/>
          <w:sz w:val="20"/>
          <w:lang w:eastAsia="en-US"/>
        </w:rPr>
        <w:t>atalog nadomestnih delov za vozilo in nadgradnjo v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1E08EF72" w14:textId="77777777" w:rsidR="00053819" w:rsidRDefault="00053819" w:rsidP="004A5C35">
      <w:pPr>
        <w:tabs>
          <w:tab w:val="left" w:pos="1928"/>
        </w:tabs>
        <w:spacing w:line="276" w:lineRule="auto"/>
        <w:rPr>
          <w:rFonts w:eastAsia="Calibri" w:cs="Times New Roman"/>
          <w:bCs/>
          <w:sz w:val="20"/>
          <w:lang w:eastAsia="en-US"/>
        </w:rPr>
      </w:pPr>
    </w:p>
    <w:p w14:paraId="39B22F6C" w14:textId="2152B26E"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 xml:space="preserve">. </w:t>
      </w:r>
    </w:p>
    <w:p w14:paraId="03D21063" w14:textId="77777777" w:rsidR="00074F98" w:rsidRPr="00074F98" w:rsidRDefault="00074F98" w:rsidP="004A5C35">
      <w:pPr>
        <w:tabs>
          <w:tab w:val="left" w:pos="1928"/>
        </w:tabs>
        <w:spacing w:line="276" w:lineRule="auto"/>
        <w:rPr>
          <w:rFonts w:eastAsia="Calibri" w:cs="Times New Roman"/>
          <w:bCs/>
          <w:sz w:val="20"/>
          <w:lang w:eastAsia="en-US"/>
        </w:rPr>
      </w:pPr>
    </w:p>
    <w:p w14:paraId="1205A1A6" w14:textId="4E962F09"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Garancijske zahteve:     </w:t>
      </w:r>
    </w:p>
    <w:p w14:paraId="7D172130" w14:textId="01F34DFE"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Splošna garancija </w:t>
      </w:r>
      <w:r w:rsidR="00EB7525">
        <w:rPr>
          <w:rFonts w:eastAsia="Calibri" w:cs="Times New Roman"/>
          <w:bCs/>
          <w:sz w:val="20"/>
          <w:lang w:eastAsia="en-US"/>
        </w:rPr>
        <w:t xml:space="preserve">najmanj </w:t>
      </w:r>
      <w:r w:rsidR="00D64D11">
        <w:rPr>
          <w:rFonts w:eastAsia="Calibri" w:cs="Times New Roman"/>
          <w:bCs/>
          <w:sz w:val="20"/>
          <w:lang w:eastAsia="en-US"/>
        </w:rPr>
        <w:t>24</w:t>
      </w:r>
      <w:r w:rsidRPr="00074F98">
        <w:rPr>
          <w:rFonts w:eastAsia="Calibri" w:cs="Times New Roman"/>
          <w:bCs/>
          <w:sz w:val="20"/>
          <w:lang w:eastAsia="en-US"/>
        </w:rPr>
        <w:t xml:space="preserve"> mesecev.</w:t>
      </w:r>
    </w:p>
    <w:p w14:paraId="65357353" w14:textId="77777777" w:rsidR="00053819" w:rsidRPr="00074F98" w:rsidRDefault="00053819" w:rsidP="004A5C35">
      <w:pPr>
        <w:tabs>
          <w:tab w:val="left" w:pos="1928"/>
        </w:tabs>
        <w:spacing w:line="276" w:lineRule="auto"/>
        <w:rPr>
          <w:rFonts w:eastAsia="Calibri" w:cs="Times New Roman"/>
          <w:bCs/>
          <w:sz w:val="20"/>
          <w:lang w:eastAsia="en-US"/>
        </w:rPr>
      </w:pPr>
    </w:p>
    <w:p w14:paraId="7B611E01" w14:textId="77777777"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Rok in način dobave : </w:t>
      </w:r>
      <w:r w:rsidRPr="00074F98">
        <w:rPr>
          <w:rFonts w:eastAsia="Calibri" w:cs="Times New Roman"/>
          <w:b/>
          <w:sz w:val="20"/>
          <w:u w:val="single"/>
          <w:lang w:eastAsia="en-US"/>
        </w:rPr>
        <w:tab/>
      </w:r>
    </w:p>
    <w:p w14:paraId="57C8F809" w14:textId="7F9DC24E"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Rok dobave za predmet javnega naročila je največ </w:t>
      </w:r>
      <w:r w:rsidR="00D90248">
        <w:rPr>
          <w:rFonts w:eastAsia="Calibri" w:cs="Times New Roman"/>
          <w:bCs/>
          <w:sz w:val="20"/>
          <w:lang w:eastAsia="en-US"/>
        </w:rPr>
        <w:t>90</w:t>
      </w:r>
      <w:r w:rsidRPr="00074F98">
        <w:rPr>
          <w:rFonts w:eastAsia="Calibri" w:cs="Times New Roman"/>
          <w:bCs/>
          <w:sz w:val="20"/>
          <w:lang w:eastAsia="en-US"/>
        </w:rPr>
        <w:t xml:space="preserve"> dni od dneva podpisa pogodbe.</w:t>
      </w:r>
      <w:r w:rsidRPr="00074F98">
        <w:rPr>
          <w:rFonts w:eastAsia="Calibri" w:cs="Times New Roman"/>
          <w:bCs/>
          <w:sz w:val="20"/>
          <w:lang w:eastAsia="en-US"/>
        </w:rPr>
        <w:tab/>
      </w:r>
    </w:p>
    <w:p w14:paraId="53E04BDB" w14:textId="77777777" w:rsidR="00074F98" w:rsidRPr="00074F98" w:rsidRDefault="00074F98" w:rsidP="004A5C35">
      <w:pPr>
        <w:tabs>
          <w:tab w:val="left" w:pos="1928"/>
        </w:tabs>
        <w:spacing w:line="276" w:lineRule="auto"/>
        <w:rPr>
          <w:rFonts w:eastAsia="Calibri" w:cs="Times New Roman"/>
          <w:bCs/>
          <w:sz w:val="20"/>
          <w:lang w:eastAsia="en-US"/>
        </w:rPr>
      </w:pPr>
    </w:p>
    <w:p w14:paraId="5ECB018D" w14:textId="77777777" w:rsidR="00074F98" w:rsidRPr="00074F98" w:rsidRDefault="00074F98" w:rsidP="004A5C35">
      <w:pPr>
        <w:tabs>
          <w:tab w:val="left" w:pos="1928"/>
        </w:tabs>
        <w:spacing w:line="276" w:lineRule="auto"/>
        <w:rPr>
          <w:rFonts w:eastAsia="Calibri" w:cs="Times New Roman"/>
          <w:bCs/>
          <w:sz w:val="20"/>
          <w:lang w:eastAsia="en-US"/>
        </w:rPr>
      </w:pPr>
    </w:p>
    <w:p w14:paraId="2D0754C4" w14:textId="77777777" w:rsidR="00074F98" w:rsidRPr="00074F98" w:rsidRDefault="00074F98" w:rsidP="004A5C35">
      <w:pPr>
        <w:tabs>
          <w:tab w:val="left" w:pos="1928"/>
        </w:tabs>
        <w:spacing w:line="276" w:lineRule="auto"/>
        <w:rPr>
          <w:rFonts w:eastAsia="Calibri" w:cs="Times New Roman"/>
          <w:bCs/>
          <w:sz w:val="20"/>
          <w:lang w:eastAsia="en-US"/>
        </w:rPr>
      </w:pPr>
    </w:p>
    <w:p w14:paraId="0529B0C7" w14:textId="77777777" w:rsidR="001922E3" w:rsidRDefault="001922E3" w:rsidP="004A5C35">
      <w:pPr>
        <w:tabs>
          <w:tab w:val="left" w:pos="1928"/>
        </w:tabs>
        <w:spacing w:line="276" w:lineRule="auto"/>
        <w:rPr>
          <w:rFonts w:eastAsia="Calibri" w:cs="Times New Roman"/>
          <w:bCs/>
          <w:sz w:val="20"/>
          <w:lang w:eastAsia="en-US"/>
        </w:rPr>
      </w:pPr>
    </w:p>
    <w:p w14:paraId="6FEE8240" w14:textId="77777777" w:rsidR="001922E3" w:rsidRDefault="001922E3" w:rsidP="004A5C35">
      <w:pPr>
        <w:tabs>
          <w:tab w:val="left" w:pos="1928"/>
        </w:tabs>
        <w:spacing w:line="276" w:lineRule="auto"/>
        <w:rPr>
          <w:rFonts w:eastAsia="Calibri" w:cs="Times New Roman"/>
          <w:bCs/>
          <w:sz w:val="20"/>
          <w:lang w:eastAsia="en-US"/>
        </w:rPr>
      </w:pPr>
    </w:p>
    <w:p w14:paraId="4168B2FE" w14:textId="77777777" w:rsidR="001922E3" w:rsidRDefault="001922E3" w:rsidP="004A5C35">
      <w:pPr>
        <w:tabs>
          <w:tab w:val="left" w:pos="1928"/>
        </w:tabs>
        <w:spacing w:line="276" w:lineRule="auto"/>
        <w:rPr>
          <w:rFonts w:eastAsia="Calibri" w:cs="Times New Roman"/>
          <w:bCs/>
          <w:sz w:val="20"/>
          <w:lang w:eastAsia="en-US"/>
        </w:rPr>
      </w:pPr>
    </w:p>
    <w:p w14:paraId="011D8060" w14:textId="77777777" w:rsidR="001922E3" w:rsidRDefault="001922E3" w:rsidP="004A5C35">
      <w:pPr>
        <w:tabs>
          <w:tab w:val="left" w:pos="1928"/>
        </w:tabs>
        <w:spacing w:line="276" w:lineRule="auto"/>
        <w:rPr>
          <w:rFonts w:eastAsia="Calibri" w:cs="Times New Roman"/>
          <w:bCs/>
          <w:sz w:val="20"/>
          <w:lang w:eastAsia="en-US"/>
        </w:rPr>
      </w:pPr>
    </w:p>
    <w:p w14:paraId="1DF64DDE" w14:textId="77777777" w:rsidR="001922E3" w:rsidRDefault="001922E3" w:rsidP="004A5C35">
      <w:pPr>
        <w:tabs>
          <w:tab w:val="left" w:pos="1928"/>
        </w:tabs>
        <w:spacing w:line="276" w:lineRule="auto"/>
        <w:rPr>
          <w:rFonts w:eastAsia="Calibri" w:cs="Times New Roman"/>
          <w:bCs/>
          <w:sz w:val="20"/>
          <w:lang w:eastAsia="en-US"/>
        </w:rPr>
      </w:pPr>
    </w:p>
    <w:p w14:paraId="462FD45D" w14:textId="77777777" w:rsidR="00160F9D" w:rsidRDefault="00160F9D" w:rsidP="004A5C35">
      <w:pPr>
        <w:tabs>
          <w:tab w:val="left" w:pos="1928"/>
        </w:tabs>
        <w:spacing w:line="276" w:lineRule="auto"/>
        <w:rPr>
          <w:rFonts w:eastAsia="Calibri" w:cs="Times New Roman"/>
          <w:bCs/>
          <w:sz w:val="20"/>
          <w:lang w:eastAsia="en-US"/>
        </w:rPr>
      </w:pPr>
    </w:p>
    <w:p w14:paraId="031DD7F1" w14:textId="77777777" w:rsidR="00160F9D" w:rsidRDefault="00160F9D" w:rsidP="004A5C35">
      <w:pPr>
        <w:tabs>
          <w:tab w:val="left" w:pos="1928"/>
        </w:tabs>
        <w:spacing w:line="276" w:lineRule="auto"/>
        <w:rPr>
          <w:rFonts w:eastAsia="Calibri" w:cs="Times New Roman"/>
          <w:bCs/>
          <w:sz w:val="20"/>
          <w:lang w:eastAsia="en-US"/>
        </w:rPr>
      </w:pPr>
    </w:p>
    <w:p w14:paraId="1D51E1B8" w14:textId="77777777" w:rsidR="00160F9D" w:rsidRDefault="00160F9D" w:rsidP="004A5C35">
      <w:pPr>
        <w:tabs>
          <w:tab w:val="left" w:pos="1928"/>
        </w:tabs>
        <w:spacing w:line="276" w:lineRule="auto"/>
        <w:rPr>
          <w:rFonts w:eastAsia="Calibri" w:cs="Times New Roman"/>
          <w:bCs/>
          <w:sz w:val="20"/>
          <w:lang w:eastAsia="en-US"/>
        </w:rPr>
      </w:pPr>
    </w:p>
    <w:p w14:paraId="1E71230F" w14:textId="77777777" w:rsidR="001922E3" w:rsidRDefault="001922E3" w:rsidP="004A5C35">
      <w:pPr>
        <w:tabs>
          <w:tab w:val="left" w:pos="1928"/>
        </w:tabs>
        <w:spacing w:line="276" w:lineRule="auto"/>
        <w:rPr>
          <w:rFonts w:eastAsia="Calibri" w:cs="Times New Roman"/>
          <w:bCs/>
          <w:sz w:val="20"/>
          <w:lang w:eastAsia="en-US"/>
        </w:rPr>
      </w:pPr>
    </w:p>
    <w:p w14:paraId="2FE1D9B6" w14:textId="54A4FCB4" w:rsidR="001C60AF" w:rsidRPr="005A24D4" w:rsidRDefault="00875557" w:rsidP="004A5C35">
      <w:pPr>
        <w:tabs>
          <w:tab w:val="left" w:pos="1928"/>
        </w:tabs>
        <w:spacing w:line="276" w:lineRule="auto"/>
        <w:rPr>
          <w:b/>
          <w:sz w:val="20"/>
          <w:szCs w:val="20"/>
          <w:u w:val="single"/>
        </w:rPr>
      </w:pPr>
      <w:bookmarkStart w:id="179" w:name="_Hlk200523139"/>
      <w:r w:rsidRPr="005A24D4">
        <w:rPr>
          <w:rFonts w:eastAsia="Calibri" w:cs="Times New Roman"/>
          <w:b/>
          <w:sz w:val="20"/>
          <w:szCs w:val="20"/>
          <w:u w:val="single"/>
          <w:lang w:eastAsia="en-US"/>
        </w:rPr>
        <w:lastRenderedPageBreak/>
        <w:t xml:space="preserve">SKLOP 4: </w:t>
      </w:r>
      <w:r w:rsidR="00736726" w:rsidRPr="00736726">
        <w:rPr>
          <w:b/>
          <w:bCs/>
          <w:sz w:val="20"/>
          <w:szCs w:val="20"/>
          <w:u w:val="single"/>
        </w:rPr>
        <w:t>DALJINSKO VODENA ROBOTSKA KOSILNICA</w:t>
      </w:r>
    </w:p>
    <w:bookmarkEnd w:id="179"/>
    <w:p w14:paraId="15346784" w14:textId="77777777" w:rsidR="001C60AF" w:rsidRDefault="001C60AF" w:rsidP="004A5C35">
      <w:pPr>
        <w:tabs>
          <w:tab w:val="left" w:pos="1928"/>
        </w:tabs>
        <w:spacing w:line="276" w:lineRule="auto"/>
        <w:rPr>
          <w:sz w:val="20"/>
          <w:szCs w:val="20"/>
        </w:rPr>
      </w:pPr>
    </w:p>
    <w:p w14:paraId="111CD697" w14:textId="345B264F" w:rsidR="00736726" w:rsidRPr="00736726" w:rsidRDefault="00736726" w:rsidP="004A5C35">
      <w:pPr>
        <w:tabs>
          <w:tab w:val="left" w:pos="1928"/>
        </w:tabs>
        <w:spacing w:line="276" w:lineRule="auto"/>
        <w:rPr>
          <w:b/>
          <w:bCs/>
          <w:sz w:val="20"/>
          <w:szCs w:val="20"/>
          <w:u w:val="single"/>
        </w:rPr>
      </w:pPr>
      <w:r w:rsidRPr="00736726">
        <w:rPr>
          <w:b/>
          <w:bCs/>
          <w:sz w:val="20"/>
          <w:szCs w:val="20"/>
          <w:u w:val="single"/>
        </w:rPr>
        <w:t>Tehnične zahteve:</w:t>
      </w:r>
    </w:p>
    <w:p w14:paraId="5B8B0051" w14:textId="77777777" w:rsidR="00736726" w:rsidRPr="005A24D4" w:rsidRDefault="00736726" w:rsidP="004A5C35">
      <w:pPr>
        <w:tabs>
          <w:tab w:val="left" w:pos="1928"/>
        </w:tabs>
        <w:spacing w:line="276" w:lineRule="auto"/>
        <w:rPr>
          <w:sz w:val="20"/>
          <w:szCs w:val="20"/>
        </w:rPr>
      </w:pPr>
    </w:p>
    <w:p w14:paraId="3123872A" w14:textId="78BDED4B"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na gosenice</w:t>
      </w:r>
    </w:p>
    <w:p w14:paraId="3B0527C8" w14:textId="56D1715E"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Rezilna naprava – gosilni greben kladivar, plavajoč</w:t>
      </w:r>
    </w:p>
    <w:p w14:paraId="4FD3EF1C" w14:textId="02041969"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rezilnega orodja; direktno, preko zmogljivega klinastega jermena</w:t>
      </w:r>
    </w:p>
    <w:p w14:paraId="1088DBA4" w14:textId="4C02A456"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Rezilno orodje; Y -kladiva, širina košnje min 100 cm, min število rezil 50</w:t>
      </w:r>
    </w:p>
    <w:p w14:paraId="18DF8A45"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Košnja; za zahtevno mulčenje na zelo strmih terenih z zagotavljanjem varne košnje na min </w:t>
      </w:r>
    </w:p>
    <w:p w14:paraId="6D5EED94" w14:textId="009FAFF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50 stopinjskem terenu, tudi debelejšega podrastja</w:t>
      </w:r>
    </w:p>
    <w:p w14:paraId="3B6FB1BE"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hidrostatični pogon, z dvema hidromotorjema, možnost t.i. zero-turn ločeno vrtenje gosenic</w:t>
      </w:r>
      <w:r>
        <w:rPr>
          <w:rFonts w:eastAsia="Calibri" w:cs="Times New Roman"/>
          <w:bCs/>
          <w:sz w:val="20"/>
          <w:lang w:eastAsia="en-US"/>
        </w:rPr>
        <w:t xml:space="preserve"> </w:t>
      </w:r>
    </w:p>
    <w:p w14:paraId="6DCD4026" w14:textId="0252F5C1"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v </w:t>
      </w:r>
      <w:r w:rsidR="00301064" w:rsidRPr="00301064">
        <w:rPr>
          <w:rFonts w:eastAsia="Calibri" w:cs="Times New Roman"/>
          <w:bCs/>
          <w:sz w:val="20"/>
          <w:lang w:eastAsia="en-US"/>
        </w:rPr>
        <w:t>obe smeri hkrati</w:t>
      </w:r>
    </w:p>
    <w:p w14:paraId="7622D588" w14:textId="6A881CB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Motor; min moč motorja 17 kw, 2 valjni, 4 taktni z ojačano ročično gredjo</w:t>
      </w:r>
    </w:p>
    <w:p w14:paraId="3166B99E" w14:textId="4771D564"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Zaganjalnik; električni</w:t>
      </w:r>
    </w:p>
    <w:p w14:paraId="4CEBBBF0" w14:textId="02C3124C"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Dimenzije; širina maks 120 cm, teža 400 kg (± 5%)</w:t>
      </w:r>
    </w:p>
    <w:p w14:paraId="0A95C25A" w14:textId="10A1915A"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Upravljanje; preko RC -daljinskega upravljalnika</w:t>
      </w:r>
    </w:p>
    <w:p w14:paraId="0521840D"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Stroj mora biti prilagojen za nadgraditev avtonomnega upravljanja, bodisi preko GPS naprave ali </w:t>
      </w:r>
    </w:p>
    <w:p w14:paraId="2E4DBA35" w14:textId="306D60D0"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na drug način (t.i. spominske funkcije)</w:t>
      </w:r>
      <w:r>
        <w:rPr>
          <w:rFonts w:eastAsia="Calibri" w:cs="Times New Roman"/>
          <w:bCs/>
          <w:sz w:val="20"/>
          <w:lang w:eastAsia="en-US"/>
        </w:rPr>
        <w:t>.</w:t>
      </w:r>
    </w:p>
    <w:p w14:paraId="76ED4FFA"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09222A07"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2829D1">
        <w:rPr>
          <w:rFonts w:eastAsia="Calibri" w:cs="Times New Roman"/>
          <w:b/>
          <w:sz w:val="20"/>
          <w:u w:val="single"/>
          <w:lang w:eastAsia="en-US"/>
        </w:rPr>
        <w:t>Tehnična dokumentacija</w:t>
      </w:r>
      <w:r w:rsidRPr="00301064">
        <w:rPr>
          <w:rFonts w:eastAsia="Calibri" w:cs="Times New Roman"/>
          <w:bCs/>
          <w:sz w:val="20"/>
          <w:lang w:eastAsia="en-US"/>
        </w:rPr>
        <w:t xml:space="preserve">:  </w:t>
      </w:r>
      <w:r w:rsidRPr="00301064">
        <w:rPr>
          <w:rFonts w:eastAsia="Calibri" w:cs="Times New Roman"/>
          <w:bCs/>
          <w:sz w:val="20"/>
          <w:lang w:eastAsia="en-US"/>
        </w:rPr>
        <w:tab/>
      </w:r>
    </w:p>
    <w:p w14:paraId="332AD975" w14:textId="6233894A" w:rsidR="00301064" w:rsidRPr="00301064" w:rsidRDefault="00650ED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Ponudnik mora priložiti </w:t>
      </w:r>
      <w:r w:rsidR="004E4860" w:rsidRPr="004E4860">
        <w:rPr>
          <w:rFonts w:eastAsia="Calibri" w:cs="Times New Roman"/>
          <w:bCs/>
          <w:sz w:val="20"/>
          <w:lang w:eastAsia="en-US"/>
        </w:rPr>
        <w:t xml:space="preserve">tehnično </w:t>
      </w:r>
      <w:r w:rsidR="004E4860" w:rsidRPr="00074F98">
        <w:rPr>
          <w:rFonts w:eastAsia="Calibri" w:cs="Times New Roman"/>
          <w:bCs/>
          <w:sz w:val="20"/>
          <w:lang w:eastAsia="en-US"/>
        </w:rPr>
        <w:t>dokumentacij</w:t>
      </w:r>
      <w:r w:rsidR="004E4860" w:rsidRPr="004E4860">
        <w:rPr>
          <w:rFonts w:eastAsia="Calibri" w:cs="Times New Roman"/>
          <w:bCs/>
          <w:sz w:val="20"/>
          <w:lang w:eastAsia="en-US"/>
        </w:rPr>
        <w:t>o</w:t>
      </w:r>
      <w:r w:rsidR="004E4860" w:rsidRPr="00074F98">
        <w:rPr>
          <w:rFonts w:eastAsia="Calibri" w:cs="Times New Roman"/>
          <w:bCs/>
          <w:sz w:val="20"/>
          <w:lang w:eastAsia="en-US"/>
        </w:rPr>
        <w:t xml:space="preserve"> z vsemi tehničnimi podatki, iz katerih je razvidno, da vozilo ustreza zahtevam</w:t>
      </w:r>
      <w:r w:rsidR="00EA7F80">
        <w:rPr>
          <w:rFonts w:eastAsia="Calibri" w:cs="Times New Roman"/>
          <w:bCs/>
          <w:sz w:val="20"/>
          <w:lang w:eastAsia="en-US"/>
        </w:rPr>
        <w:t xml:space="preserve"> ter </w:t>
      </w:r>
      <w:r w:rsidR="00301064" w:rsidRPr="00301064">
        <w:rPr>
          <w:rFonts w:eastAsia="Calibri" w:cs="Times New Roman"/>
          <w:bCs/>
          <w:sz w:val="20"/>
          <w:lang w:eastAsia="en-US"/>
        </w:rPr>
        <w:t>navodila za uporabo, varno delo in izven</w:t>
      </w:r>
      <w:r w:rsidR="004C72F4">
        <w:rPr>
          <w:rFonts w:eastAsia="Calibri" w:cs="Times New Roman"/>
          <w:bCs/>
          <w:sz w:val="20"/>
          <w:lang w:eastAsia="en-US"/>
        </w:rPr>
        <w:t>-</w:t>
      </w:r>
      <w:r w:rsidR="00301064" w:rsidRPr="00301064">
        <w:rPr>
          <w:rFonts w:eastAsia="Calibri" w:cs="Times New Roman"/>
          <w:bCs/>
          <w:sz w:val="20"/>
          <w:lang w:eastAsia="en-US"/>
        </w:rPr>
        <w:t>servisno vzdrževanje v skladu s predpisi v slovenskem jeziku (1x tiskana verzija v stroju, elektronska verzija za ostale uporabnike)</w:t>
      </w:r>
      <w:r w:rsidR="00EA7F80">
        <w:rPr>
          <w:rFonts w:eastAsia="Calibri" w:cs="Times New Roman"/>
          <w:bCs/>
          <w:sz w:val="20"/>
          <w:lang w:eastAsia="en-US"/>
        </w:rPr>
        <w:t>.</w:t>
      </w:r>
      <w:r w:rsidR="00301064" w:rsidRPr="00301064">
        <w:rPr>
          <w:rFonts w:eastAsia="Calibri" w:cs="Times New Roman"/>
          <w:bCs/>
          <w:sz w:val="20"/>
          <w:lang w:eastAsia="en-US"/>
        </w:rPr>
        <w:tab/>
      </w:r>
    </w:p>
    <w:p w14:paraId="0DE527C3" w14:textId="1981AE7E" w:rsidR="00301064" w:rsidRPr="00C0793A" w:rsidRDefault="00301064" w:rsidP="004A5C35">
      <w:pPr>
        <w:suppressAutoHyphens w:val="0"/>
        <w:autoSpaceDN/>
        <w:spacing w:line="260" w:lineRule="atLeast"/>
        <w:textAlignment w:val="auto"/>
        <w:rPr>
          <w:rFonts w:eastAsia="Calibri" w:cs="Times New Roman"/>
          <w:b/>
          <w:sz w:val="20"/>
          <w:u w:val="single"/>
          <w:lang w:eastAsia="en-US"/>
        </w:rPr>
      </w:pPr>
      <w:r w:rsidRPr="00C0793A">
        <w:rPr>
          <w:rFonts w:eastAsia="Calibri" w:cs="Times New Roman"/>
          <w:b/>
          <w:sz w:val="20"/>
          <w:u w:val="single"/>
          <w:lang w:eastAsia="en-US"/>
        </w:rPr>
        <w:t xml:space="preserve">Garancijska dokumentacija: </w:t>
      </w:r>
    </w:p>
    <w:p w14:paraId="2B33178B" w14:textId="3828237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Garancijski listi z garancijskimi pogoji za dobo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160F9D">
        <w:rPr>
          <w:rFonts w:eastAsia="Calibri" w:cs="Times New Roman"/>
          <w:bCs/>
          <w:sz w:val="20"/>
          <w:lang w:eastAsia="en-US"/>
        </w:rPr>
        <w:t>.</w:t>
      </w:r>
      <w:r w:rsidRPr="00301064">
        <w:rPr>
          <w:rFonts w:eastAsia="Calibri" w:cs="Times New Roman"/>
          <w:bCs/>
          <w:sz w:val="20"/>
          <w:lang w:eastAsia="en-US"/>
        </w:rPr>
        <w:tab/>
      </w:r>
    </w:p>
    <w:p w14:paraId="20247D91" w14:textId="77777777" w:rsidR="004C72F4" w:rsidRDefault="004C72F4" w:rsidP="004A5C35">
      <w:pPr>
        <w:suppressAutoHyphens w:val="0"/>
        <w:autoSpaceDN/>
        <w:spacing w:line="260" w:lineRule="atLeast"/>
        <w:textAlignment w:val="auto"/>
        <w:rPr>
          <w:rFonts w:eastAsia="Calibri" w:cs="Times New Roman"/>
          <w:bCs/>
          <w:sz w:val="20"/>
          <w:lang w:eastAsia="en-US"/>
        </w:rPr>
      </w:pPr>
    </w:p>
    <w:p w14:paraId="621AEFB5" w14:textId="71C7CFF4" w:rsidR="00301064" w:rsidRPr="004C72F4" w:rsidRDefault="00301064" w:rsidP="004A5C35">
      <w:pPr>
        <w:suppressAutoHyphens w:val="0"/>
        <w:autoSpaceDN/>
        <w:spacing w:line="260" w:lineRule="atLeast"/>
        <w:textAlignment w:val="auto"/>
        <w:rPr>
          <w:rFonts w:eastAsia="Calibri" w:cs="Times New Roman"/>
          <w:b/>
          <w:sz w:val="20"/>
          <w:u w:val="single"/>
          <w:lang w:eastAsia="en-US"/>
        </w:rPr>
      </w:pPr>
      <w:r w:rsidRPr="004C72F4">
        <w:rPr>
          <w:rFonts w:eastAsia="Calibri" w:cs="Times New Roman"/>
          <w:b/>
          <w:sz w:val="20"/>
          <w:u w:val="single"/>
          <w:lang w:eastAsia="en-US"/>
        </w:rPr>
        <w:t>Ostala dokumentacija</w:t>
      </w:r>
      <w:r w:rsidR="004C72F4">
        <w:rPr>
          <w:rFonts w:eastAsia="Calibri" w:cs="Times New Roman"/>
          <w:b/>
          <w:sz w:val="20"/>
          <w:u w:val="single"/>
          <w:lang w:eastAsia="en-US"/>
        </w:rPr>
        <w:t>:</w:t>
      </w:r>
    </w:p>
    <w:p w14:paraId="3E6AE625" w14:textId="288AEA85" w:rsidR="00301064" w:rsidRPr="00301064" w:rsidRDefault="004C72F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va računa z vsemi podatki, potrebnimi za registracijo</w:t>
      </w:r>
      <w:r w:rsidR="00160F9D">
        <w:rPr>
          <w:rFonts w:eastAsia="Calibri" w:cs="Times New Roman"/>
          <w:bCs/>
          <w:sz w:val="20"/>
          <w:lang w:eastAsia="en-US"/>
        </w:rPr>
        <w:t>.</w:t>
      </w:r>
      <w:r w:rsidR="00301064" w:rsidRPr="00301064">
        <w:rPr>
          <w:rFonts w:eastAsia="Calibri" w:cs="Times New Roman"/>
          <w:bCs/>
          <w:sz w:val="20"/>
          <w:lang w:eastAsia="en-US"/>
        </w:rPr>
        <w:tab/>
      </w:r>
    </w:p>
    <w:p w14:paraId="31EE74EF" w14:textId="28B48612"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Navodila za uporabo, vzdrževanje in preizkušanje</w:t>
      </w:r>
      <w:r w:rsidR="00002D7C">
        <w:rPr>
          <w:rFonts w:eastAsia="Calibri" w:cs="Times New Roman"/>
          <w:bCs/>
          <w:sz w:val="20"/>
          <w:lang w:eastAsia="en-US"/>
        </w:rPr>
        <w:t xml:space="preserve"> </w:t>
      </w:r>
      <w:r w:rsidRPr="00301064">
        <w:rPr>
          <w:rFonts w:eastAsia="Calibri" w:cs="Times New Roman"/>
          <w:bCs/>
          <w:sz w:val="20"/>
          <w:lang w:eastAsia="en-US"/>
        </w:rPr>
        <w:t>v skladu z Odredbo o varnosti strojev s Pravilnikom o varnosti strojev (Ur.l. RS, št. 25/2006)</w:t>
      </w:r>
      <w:r w:rsidR="00160F9D">
        <w:rPr>
          <w:rFonts w:eastAsia="Calibri" w:cs="Times New Roman"/>
          <w:bCs/>
          <w:sz w:val="20"/>
          <w:lang w:eastAsia="en-US"/>
        </w:rPr>
        <w:t>.</w:t>
      </w:r>
      <w:r w:rsidRPr="00301064">
        <w:rPr>
          <w:rFonts w:eastAsia="Calibri" w:cs="Times New Roman"/>
          <w:bCs/>
          <w:sz w:val="20"/>
          <w:lang w:eastAsia="en-US"/>
        </w:rPr>
        <w:tab/>
      </w:r>
    </w:p>
    <w:p w14:paraId="2408CFB7" w14:textId="7B54F586"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N</w:t>
      </w:r>
      <w:r w:rsidR="00301064" w:rsidRPr="00301064">
        <w:rPr>
          <w:rFonts w:eastAsia="Calibri" w:cs="Times New Roman"/>
          <w:bCs/>
          <w:sz w:val="20"/>
          <w:lang w:eastAsia="en-US"/>
        </w:rPr>
        <w:t>avodila za upravljalno osebje s tehničnim opisom delovanja v pisni in elektronski obliki</w:t>
      </w:r>
      <w:r>
        <w:rPr>
          <w:rFonts w:eastAsia="Calibri" w:cs="Times New Roman"/>
          <w:bCs/>
          <w:sz w:val="20"/>
          <w:lang w:eastAsia="en-US"/>
        </w:rPr>
        <w:t>.</w:t>
      </w:r>
      <w:r w:rsidR="00301064" w:rsidRPr="00301064">
        <w:rPr>
          <w:rFonts w:eastAsia="Calibri" w:cs="Times New Roman"/>
          <w:bCs/>
          <w:sz w:val="20"/>
          <w:lang w:eastAsia="en-US"/>
        </w:rPr>
        <w:tab/>
      </w:r>
    </w:p>
    <w:p w14:paraId="01155FA0" w14:textId="461E585C"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K</w:t>
      </w:r>
      <w:r w:rsidR="00301064" w:rsidRPr="00301064">
        <w:rPr>
          <w:rFonts w:eastAsia="Calibri" w:cs="Times New Roman"/>
          <w:bCs/>
          <w:sz w:val="20"/>
          <w:lang w:eastAsia="en-US"/>
        </w:rPr>
        <w:t>atalog nadomestnih delov za vozilo in nadgradnjo v elektronski obliki</w:t>
      </w:r>
      <w:r>
        <w:rPr>
          <w:rFonts w:eastAsia="Calibri" w:cs="Times New Roman"/>
          <w:bCs/>
          <w:sz w:val="20"/>
          <w:lang w:eastAsia="en-US"/>
        </w:rPr>
        <w:t>.</w:t>
      </w:r>
      <w:r w:rsidR="00301064" w:rsidRPr="00301064">
        <w:rPr>
          <w:rFonts w:eastAsia="Calibri" w:cs="Times New Roman"/>
          <w:bCs/>
          <w:sz w:val="20"/>
          <w:lang w:eastAsia="en-US"/>
        </w:rPr>
        <w:tab/>
      </w:r>
    </w:p>
    <w:p w14:paraId="1858BD59"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410D4F67" w14:textId="77777777" w:rsidR="004C1728" w:rsidRDefault="004C1728"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w:t>
      </w:r>
    </w:p>
    <w:p w14:paraId="4A250543" w14:textId="6FE8856B"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ab/>
      </w:r>
      <w:r w:rsidRPr="00301064">
        <w:rPr>
          <w:rFonts w:eastAsia="Calibri" w:cs="Times New Roman"/>
          <w:bCs/>
          <w:sz w:val="20"/>
          <w:lang w:eastAsia="en-US"/>
        </w:rPr>
        <w:tab/>
      </w:r>
    </w:p>
    <w:p w14:paraId="0947C72A" w14:textId="46535B0C" w:rsidR="00301064" w:rsidRPr="004C1728" w:rsidRDefault="00301064" w:rsidP="004A5C35">
      <w:pPr>
        <w:suppressAutoHyphens w:val="0"/>
        <w:autoSpaceDN/>
        <w:spacing w:line="260" w:lineRule="atLeast"/>
        <w:textAlignment w:val="auto"/>
        <w:rPr>
          <w:rFonts w:eastAsia="Calibri" w:cs="Times New Roman"/>
          <w:b/>
          <w:sz w:val="20"/>
          <w:u w:val="single"/>
          <w:lang w:eastAsia="en-US"/>
        </w:rPr>
      </w:pPr>
      <w:r w:rsidRPr="004C1728">
        <w:rPr>
          <w:rFonts w:eastAsia="Calibri" w:cs="Times New Roman"/>
          <w:b/>
          <w:sz w:val="20"/>
          <w:u w:val="single"/>
          <w:lang w:eastAsia="en-US"/>
        </w:rPr>
        <w:t xml:space="preserve">Garancijske zahteve:     </w:t>
      </w:r>
    </w:p>
    <w:p w14:paraId="21B05859" w14:textId="21BC516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Splošna garancija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EB7525">
        <w:rPr>
          <w:rFonts w:eastAsia="Calibri" w:cs="Times New Roman"/>
          <w:bCs/>
          <w:sz w:val="20"/>
          <w:lang w:eastAsia="en-US"/>
        </w:rPr>
        <w:t>.</w:t>
      </w:r>
    </w:p>
    <w:p w14:paraId="67C7B260"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053A09C1" w14:textId="7DA96D0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002D7C">
        <w:rPr>
          <w:rFonts w:eastAsia="Calibri" w:cs="Times New Roman"/>
          <w:b/>
          <w:sz w:val="20"/>
          <w:u w:val="single"/>
          <w:lang w:eastAsia="en-US"/>
        </w:rPr>
        <w:t>Rok in način dobave</w:t>
      </w:r>
      <w:r w:rsidRPr="00301064">
        <w:rPr>
          <w:rFonts w:eastAsia="Calibri" w:cs="Times New Roman"/>
          <w:bCs/>
          <w:sz w:val="20"/>
          <w:lang w:eastAsia="en-US"/>
        </w:rPr>
        <w:t xml:space="preserve"> : </w:t>
      </w:r>
      <w:r w:rsidRPr="00301064">
        <w:rPr>
          <w:rFonts w:eastAsia="Calibri" w:cs="Times New Roman"/>
          <w:bCs/>
          <w:sz w:val="20"/>
          <w:lang w:eastAsia="en-US"/>
        </w:rPr>
        <w:tab/>
      </w:r>
    </w:p>
    <w:p w14:paraId="1E94E62A" w14:textId="450F87C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Rok dobave za predmet javnega naročila je največ </w:t>
      </w:r>
      <w:r w:rsidR="004C1728">
        <w:rPr>
          <w:rFonts w:eastAsia="Calibri" w:cs="Times New Roman"/>
          <w:bCs/>
          <w:sz w:val="20"/>
          <w:lang w:eastAsia="en-US"/>
        </w:rPr>
        <w:t>60</w:t>
      </w:r>
      <w:r w:rsidRPr="00301064">
        <w:rPr>
          <w:rFonts w:eastAsia="Calibri" w:cs="Times New Roman"/>
          <w:bCs/>
          <w:sz w:val="20"/>
          <w:lang w:eastAsia="en-US"/>
        </w:rPr>
        <w:t xml:space="preserve"> dni od dneva podpisa pogodbe.</w:t>
      </w:r>
      <w:r w:rsidRPr="00301064">
        <w:rPr>
          <w:rFonts w:eastAsia="Calibri" w:cs="Times New Roman"/>
          <w:bCs/>
          <w:sz w:val="20"/>
          <w:lang w:eastAsia="en-US"/>
        </w:rPr>
        <w:tab/>
      </w:r>
    </w:p>
    <w:p w14:paraId="514EA3D0"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60219122" w14:textId="77777777" w:rsidR="00D971A5" w:rsidRDefault="00D971A5" w:rsidP="004A5C35">
      <w:pPr>
        <w:suppressAutoHyphens w:val="0"/>
        <w:autoSpaceDN/>
        <w:spacing w:line="260" w:lineRule="atLeast"/>
        <w:textAlignment w:val="auto"/>
        <w:rPr>
          <w:rFonts w:eastAsia="Calibri" w:cs="Times New Roman"/>
          <w:bCs/>
          <w:sz w:val="20"/>
          <w:lang w:eastAsia="en-US"/>
        </w:rPr>
      </w:pPr>
    </w:p>
    <w:p w14:paraId="10161931"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5B2FFBE"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7613F70C"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5F08E317"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208112"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AE35688"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EE5361" w14:textId="77777777" w:rsidR="004C1728" w:rsidRPr="00D93DD9" w:rsidRDefault="004C1728" w:rsidP="00D971A5">
      <w:pPr>
        <w:suppressAutoHyphens w:val="0"/>
        <w:autoSpaceDN/>
        <w:spacing w:line="260" w:lineRule="atLeast"/>
        <w:jc w:val="both"/>
        <w:textAlignment w:val="auto"/>
        <w:rPr>
          <w:rFonts w:eastAsia="Calibri" w:cs="Times New Roman"/>
          <w:bCs/>
          <w:sz w:val="20"/>
          <w:lang w:eastAsia="en-US"/>
        </w:rPr>
      </w:pPr>
    </w:p>
    <w:p w14:paraId="08461D6D" w14:textId="77777777" w:rsidR="000336B3" w:rsidRDefault="000336B3" w:rsidP="00175146">
      <w:pPr>
        <w:suppressAutoHyphens w:val="0"/>
        <w:autoSpaceDN/>
        <w:spacing w:line="260" w:lineRule="atLeast"/>
        <w:ind w:left="426"/>
        <w:jc w:val="both"/>
        <w:textAlignment w:val="auto"/>
        <w:rPr>
          <w:rFonts w:eastAsia="Calibri" w:cs="Times New Roman"/>
          <w:b/>
          <w:sz w:val="20"/>
          <w:lang w:eastAsia="en-US"/>
        </w:rPr>
      </w:pPr>
    </w:p>
    <w:p w14:paraId="537A2492" w14:textId="684F40E2" w:rsidR="00B15807" w:rsidRPr="00B15807" w:rsidRDefault="002736B0" w:rsidP="00B15807">
      <w:pPr>
        <w:suppressAutoHyphens w:val="0"/>
        <w:autoSpaceDN/>
        <w:spacing w:line="260" w:lineRule="atLeast"/>
        <w:jc w:val="both"/>
        <w:textAlignment w:val="auto"/>
        <w:rPr>
          <w:rFonts w:eastAsia="Calibri" w:cs="Times New Roman"/>
          <w:b/>
          <w:bCs/>
          <w:sz w:val="20"/>
          <w:u w:val="single"/>
          <w:lang w:eastAsia="en-US"/>
        </w:rPr>
      </w:pPr>
      <w:r w:rsidRPr="002736B0">
        <w:rPr>
          <w:rFonts w:eastAsia="Calibri" w:cs="Times New Roman"/>
          <w:b/>
          <w:sz w:val="20"/>
          <w:u w:val="single"/>
          <w:lang w:eastAsia="en-US"/>
        </w:rPr>
        <w:lastRenderedPageBreak/>
        <w:t xml:space="preserve">SKLOP </w:t>
      </w:r>
      <w:r w:rsidR="00B15807">
        <w:rPr>
          <w:rFonts w:eastAsia="Calibri" w:cs="Times New Roman"/>
          <w:b/>
          <w:sz w:val="20"/>
          <w:u w:val="single"/>
          <w:lang w:eastAsia="en-US"/>
        </w:rPr>
        <w:t>5</w:t>
      </w:r>
      <w:r w:rsidRPr="002736B0">
        <w:rPr>
          <w:rFonts w:eastAsia="Calibri" w:cs="Times New Roman"/>
          <w:b/>
          <w:sz w:val="20"/>
          <w:u w:val="single"/>
          <w:lang w:eastAsia="en-US"/>
        </w:rPr>
        <w:t xml:space="preserve">: </w:t>
      </w:r>
      <w:r w:rsidR="00B15807" w:rsidRPr="00B15807">
        <w:rPr>
          <w:rFonts w:eastAsia="Calibri" w:cs="Times New Roman"/>
          <w:b/>
          <w:bCs/>
          <w:sz w:val="20"/>
          <w:u w:val="single"/>
          <w:lang w:eastAsia="en-US"/>
        </w:rPr>
        <w:t>CESTNO POMETALNO SESALNI STROJ</w:t>
      </w:r>
    </w:p>
    <w:p w14:paraId="49B03E54" w14:textId="0FD9E7AF" w:rsidR="002736B0" w:rsidRPr="002736B0" w:rsidRDefault="002736B0" w:rsidP="002736B0">
      <w:pPr>
        <w:suppressAutoHyphens w:val="0"/>
        <w:autoSpaceDN/>
        <w:spacing w:line="260" w:lineRule="atLeast"/>
        <w:jc w:val="both"/>
        <w:textAlignment w:val="auto"/>
        <w:rPr>
          <w:rFonts w:eastAsia="Calibri" w:cs="Times New Roman"/>
          <w:b/>
          <w:sz w:val="20"/>
          <w:u w:val="single"/>
          <w:lang w:eastAsia="en-US"/>
        </w:rPr>
      </w:pP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1A752F" w:rsidRPr="001A752F" w14:paraId="4B566655" w14:textId="77777777" w:rsidTr="00343CE4">
        <w:trPr>
          <w:trHeight w:val="284"/>
        </w:trPr>
        <w:tc>
          <w:tcPr>
            <w:tcW w:w="5000" w:type="pct"/>
            <w:tcBorders>
              <w:top w:val="nil"/>
              <w:left w:val="nil"/>
              <w:bottom w:val="nil"/>
              <w:right w:val="nil"/>
            </w:tcBorders>
          </w:tcPr>
          <w:p w14:paraId="6FD4A1F7" w14:textId="77777777" w:rsidR="001A752F" w:rsidRPr="001A752F" w:rsidRDefault="001A752F" w:rsidP="00343CE4">
            <w:pPr>
              <w:autoSpaceDE w:val="0"/>
              <w:adjustRightInd w:val="0"/>
              <w:rPr>
                <w:rFonts w:eastAsia="Calibri"/>
                <w:b/>
                <w:bCs/>
                <w:color w:val="000000"/>
                <w:sz w:val="20"/>
                <w:szCs w:val="20"/>
              </w:rPr>
            </w:pPr>
            <w:r w:rsidRPr="001A752F">
              <w:rPr>
                <w:rFonts w:eastAsia="Calibri"/>
                <w:b/>
                <w:bCs/>
                <w:color w:val="000000"/>
                <w:sz w:val="20"/>
                <w:szCs w:val="20"/>
              </w:rPr>
              <w:t>Osnovne zahteve:</w:t>
            </w:r>
          </w:p>
        </w:tc>
      </w:tr>
      <w:tr w:rsidR="001A752F" w:rsidRPr="001A752F" w14:paraId="4B9C6457" w14:textId="77777777" w:rsidTr="00343CE4">
        <w:trPr>
          <w:trHeight w:val="397"/>
        </w:trPr>
        <w:tc>
          <w:tcPr>
            <w:tcW w:w="5000" w:type="pct"/>
            <w:tcBorders>
              <w:top w:val="nil"/>
              <w:left w:val="nil"/>
              <w:bottom w:val="nil"/>
              <w:right w:val="nil"/>
            </w:tcBorders>
          </w:tcPr>
          <w:p w14:paraId="44D5400D" w14:textId="566B1EF2" w:rsidR="00E523EA"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w:t>
            </w:r>
            <w:r w:rsidR="00454C7B">
              <w:rPr>
                <w:rFonts w:eastAsia="Calibri" w:cs="Times New Roman"/>
                <w:bCs/>
                <w:sz w:val="20"/>
                <w:lang w:eastAsia="en-US"/>
              </w:rPr>
              <w:t>S</w:t>
            </w:r>
            <w:r w:rsidR="001A752F" w:rsidRPr="00B32B95">
              <w:rPr>
                <w:rFonts w:eastAsia="Calibri" w:cs="Times New Roman"/>
                <w:bCs/>
                <w:sz w:val="20"/>
                <w:lang w:eastAsia="en-US"/>
              </w:rPr>
              <w:t>pecialni delovni stroj velike okretnosti za čiščenje cest, pločnikov, peš poti, kolesarskih stez, trgov, parki</w:t>
            </w:r>
            <w:r w:rsidR="00E523EA">
              <w:rPr>
                <w:rFonts w:eastAsia="Calibri" w:cs="Times New Roman"/>
                <w:bCs/>
                <w:sz w:val="20"/>
                <w:lang w:eastAsia="en-US"/>
              </w:rPr>
              <w:t xml:space="preserve"> - </w:t>
            </w:r>
          </w:p>
          <w:p w14:paraId="4CA0B068" w14:textId="3FCA7EB1" w:rsidR="003F0BC3" w:rsidRPr="00B32B95" w:rsidRDefault="00E523EA" w:rsidP="002318EA">
            <w:pPr>
              <w:suppressAutoHyphens w:val="0"/>
              <w:autoSpaceDN/>
              <w:spacing w:line="260" w:lineRule="atLeast"/>
              <w:jc w:val="both"/>
              <w:textAlignment w:val="auto"/>
              <w:rPr>
                <w:rFonts w:eastAsia="Calibri" w:cs="Times New Roman"/>
                <w:bCs/>
                <w:sz w:val="20"/>
                <w:lang w:eastAsia="en-US"/>
              </w:rPr>
            </w:pPr>
            <w:r>
              <w:rPr>
                <w:rFonts w:eastAsia="Calibri" w:cs="Times New Roman"/>
                <w:bCs/>
                <w:sz w:val="20"/>
                <w:lang w:eastAsia="en-US"/>
              </w:rPr>
              <w:t xml:space="preserve">   r</w:t>
            </w:r>
            <w:r w:rsidR="001A752F" w:rsidRPr="00B32B95">
              <w:rPr>
                <w:rFonts w:eastAsia="Calibri" w:cs="Times New Roman"/>
                <w:bCs/>
                <w:sz w:val="20"/>
                <w:lang w:eastAsia="en-US"/>
              </w:rPr>
              <w:t>išč</w:t>
            </w:r>
            <w:r>
              <w:rPr>
                <w:rFonts w:eastAsia="Calibri" w:cs="Times New Roman"/>
                <w:bCs/>
                <w:sz w:val="20"/>
                <w:lang w:eastAsia="en-US"/>
              </w:rPr>
              <w:t xml:space="preserve"> -</w:t>
            </w:r>
            <w:r w:rsidR="001A752F" w:rsidRPr="00B32B95">
              <w:rPr>
                <w:rFonts w:eastAsia="Calibri" w:cs="Times New Roman"/>
                <w:bCs/>
                <w:sz w:val="20"/>
                <w:lang w:eastAsia="en-US"/>
              </w:rPr>
              <w:t xml:space="preserve"> zglobno upravljanje ali z izvedbo krmiljenja zadnje osi</w:t>
            </w:r>
          </w:p>
        </w:tc>
      </w:tr>
      <w:tr w:rsidR="001A752F" w:rsidRPr="001A752F" w14:paraId="3C2912D3" w14:textId="77777777" w:rsidTr="00343CE4">
        <w:trPr>
          <w:trHeight w:val="397"/>
        </w:trPr>
        <w:tc>
          <w:tcPr>
            <w:tcW w:w="5000" w:type="pct"/>
            <w:tcBorders>
              <w:top w:val="nil"/>
              <w:left w:val="nil"/>
              <w:bottom w:val="nil"/>
              <w:right w:val="nil"/>
            </w:tcBorders>
          </w:tcPr>
          <w:p w14:paraId="49C24049" w14:textId="508BDFD7" w:rsidR="001A752F" w:rsidRPr="00B32B95"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w:t>
            </w:r>
            <w:r w:rsidR="002E65E2">
              <w:rPr>
                <w:rFonts w:eastAsia="Calibri" w:cs="Times New Roman"/>
                <w:bCs/>
                <w:sz w:val="20"/>
                <w:lang w:eastAsia="en-US"/>
              </w:rPr>
              <w:t xml:space="preserve"> </w:t>
            </w:r>
            <w:r w:rsidR="004C37FA">
              <w:rPr>
                <w:rFonts w:eastAsia="Calibri" w:cs="Times New Roman"/>
                <w:bCs/>
                <w:sz w:val="20"/>
                <w:lang w:eastAsia="en-US"/>
              </w:rPr>
              <w:t>S</w:t>
            </w:r>
            <w:r w:rsidR="001A752F" w:rsidRPr="00B32B95">
              <w:rPr>
                <w:rFonts w:eastAsia="Calibri" w:cs="Times New Roman"/>
                <w:bCs/>
                <w:sz w:val="20"/>
                <w:lang w:eastAsia="en-US"/>
              </w:rPr>
              <w:t>troj in vsa oprema mora biti izdelana skladno z veljavnimi predpisi RS oz. direktivami EU, če ni slovenskih</w:t>
            </w:r>
            <w:r w:rsidR="00EB7525">
              <w:rPr>
                <w:rFonts w:eastAsia="Calibri" w:cs="Times New Roman"/>
                <w:bCs/>
                <w:sz w:val="20"/>
                <w:lang w:eastAsia="en-US"/>
              </w:rPr>
              <w:t>.</w:t>
            </w:r>
          </w:p>
        </w:tc>
      </w:tr>
      <w:tr w:rsidR="001A752F" w:rsidRPr="001A752F" w14:paraId="126C58C2" w14:textId="77777777" w:rsidTr="00343CE4">
        <w:trPr>
          <w:trHeight w:val="397"/>
        </w:trPr>
        <w:tc>
          <w:tcPr>
            <w:tcW w:w="5000" w:type="pct"/>
            <w:tcBorders>
              <w:top w:val="nil"/>
              <w:left w:val="nil"/>
              <w:bottom w:val="nil"/>
              <w:right w:val="nil"/>
            </w:tcBorders>
          </w:tcPr>
          <w:p w14:paraId="0EC40E7C"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Osnovna dokumentacija:</w:t>
            </w:r>
          </w:p>
        </w:tc>
      </w:tr>
      <w:tr w:rsidR="001A752F" w:rsidRPr="001A752F" w14:paraId="477FD881" w14:textId="77777777" w:rsidTr="00343CE4">
        <w:trPr>
          <w:trHeight w:val="397"/>
        </w:trPr>
        <w:tc>
          <w:tcPr>
            <w:tcW w:w="5000" w:type="pct"/>
            <w:tcBorders>
              <w:top w:val="nil"/>
              <w:left w:val="nil"/>
              <w:bottom w:val="nil"/>
              <w:right w:val="nil"/>
            </w:tcBorders>
          </w:tcPr>
          <w:p w14:paraId="6195B64F" w14:textId="4D96826D"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osnovna dokumentacija mora biti v slovenskem jeziku</w:t>
            </w:r>
          </w:p>
        </w:tc>
      </w:tr>
      <w:tr w:rsidR="001A752F" w:rsidRPr="001A752F" w14:paraId="6A349CAE" w14:textId="77777777" w:rsidTr="00343CE4">
        <w:trPr>
          <w:trHeight w:val="397"/>
        </w:trPr>
        <w:tc>
          <w:tcPr>
            <w:tcW w:w="5000" w:type="pct"/>
            <w:tcBorders>
              <w:top w:val="nil"/>
              <w:left w:val="nil"/>
              <w:bottom w:val="nil"/>
              <w:right w:val="nil"/>
            </w:tcBorders>
          </w:tcPr>
          <w:p w14:paraId="0EA1A49C" w14:textId="77777777"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dokumentacija za registracijo stroja</w:t>
            </w:r>
          </w:p>
        </w:tc>
      </w:tr>
      <w:tr w:rsidR="001A752F" w:rsidRPr="001A752F" w14:paraId="63955770" w14:textId="77777777" w:rsidTr="00343CE4">
        <w:trPr>
          <w:trHeight w:val="385"/>
        </w:trPr>
        <w:tc>
          <w:tcPr>
            <w:tcW w:w="5000" w:type="pct"/>
            <w:tcBorders>
              <w:top w:val="nil"/>
              <w:left w:val="nil"/>
              <w:bottom w:val="nil"/>
              <w:right w:val="nil"/>
            </w:tcBorders>
          </w:tcPr>
          <w:p w14:paraId="7F6BBF43"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Motor:</w:t>
            </w:r>
          </w:p>
        </w:tc>
      </w:tr>
      <w:tr w:rsidR="001A752F" w:rsidRPr="001A752F" w14:paraId="36982844" w14:textId="77777777" w:rsidTr="00343CE4">
        <w:tblPrEx>
          <w:tblCellMar>
            <w:left w:w="70" w:type="dxa"/>
            <w:right w:w="70" w:type="dxa"/>
          </w:tblCellMar>
        </w:tblPrEx>
        <w:trPr>
          <w:trHeight w:val="364"/>
        </w:trPr>
        <w:tc>
          <w:tcPr>
            <w:tcW w:w="5000" w:type="pct"/>
            <w:tcBorders>
              <w:top w:val="nil"/>
              <w:left w:val="nil"/>
              <w:bottom w:val="nil"/>
              <w:right w:val="nil"/>
            </w:tcBorders>
          </w:tcPr>
          <w:p w14:paraId="73484551" w14:textId="77777777"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 Dizel motor min. 54 KW pri 2.300 obrt/min, vodno hlajen navor min. 250 Nm</w:t>
            </w:r>
            <w:r w:rsidRPr="00004130">
              <w:rPr>
                <w:rFonts w:eastAsia="Calibri"/>
                <w:color w:val="000000"/>
                <w:sz w:val="20"/>
                <w:szCs w:val="20"/>
              </w:rPr>
              <w:tab/>
            </w:r>
          </w:p>
        </w:tc>
      </w:tr>
      <w:tr w:rsidR="001A752F" w:rsidRPr="001A752F" w14:paraId="67F33C10" w14:textId="77777777" w:rsidTr="00343CE4">
        <w:tblPrEx>
          <w:tblCellMar>
            <w:left w:w="70" w:type="dxa"/>
            <w:right w:w="70" w:type="dxa"/>
          </w:tblCellMar>
        </w:tblPrEx>
        <w:trPr>
          <w:trHeight w:val="364"/>
        </w:trPr>
        <w:tc>
          <w:tcPr>
            <w:tcW w:w="5000" w:type="pct"/>
            <w:tcBorders>
              <w:top w:val="nil"/>
              <w:left w:val="nil"/>
              <w:bottom w:val="nil"/>
              <w:right w:val="nil"/>
            </w:tcBorders>
          </w:tcPr>
          <w:p w14:paraId="064D8BA7" w14:textId="059C9574"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w:t>
            </w:r>
            <w:r w:rsidR="00C113A3" w:rsidRPr="00004130">
              <w:rPr>
                <w:rFonts w:eastAsia="Calibri"/>
                <w:color w:val="000000"/>
                <w:sz w:val="20"/>
                <w:szCs w:val="20"/>
              </w:rPr>
              <w:t xml:space="preserve"> </w:t>
            </w:r>
            <w:r w:rsidRPr="00004130">
              <w:rPr>
                <w:rFonts w:eastAsia="Calibri"/>
                <w:color w:val="000000"/>
                <w:sz w:val="20"/>
                <w:szCs w:val="20"/>
              </w:rPr>
              <w:t xml:space="preserve">Prostornina motorja najmanj 2.900 cm³ </w:t>
            </w:r>
          </w:p>
        </w:tc>
      </w:tr>
      <w:tr w:rsidR="001A752F" w:rsidRPr="001A752F" w14:paraId="2D51DDA9" w14:textId="77777777" w:rsidTr="00343CE4">
        <w:tblPrEx>
          <w:tblCellMar>
            <w:left w:w="70" w:type="dxa"/>
            <w:right w:w="70" w:type="dxa"/>
          </w:tblCellMar>
        </w:tblPrEx>
        <w:trPr>
          <w:trHeight w:val="364"/>
        </w:trPr>
        <w:tc>
          <w:tcPr>
            <w:tcW w:w="5000" w:type="pct"/>
            <w:tcBorders>
              <w:top w:val="nil"/>
              <w:left w:val="nil"/>
              <w:bottom w:val="nil"/>
              <w:right w:val="nil"/>
            </w:tcBorders>
          </w:tcPr>
          <w:p w14:paraId="79542D11" w14:textId="37CE727C" w:rsidR="001A752F" w:rsidRPr="00004130" w:rsidRDefault="00C113A3" w:rsidP="002318EA">
            <w:pPr>
              <w:autoSpaceDE w:val="0"/>
              <w:adjustRightInd w:val="0"/>
              <w:jc w:val="both"/>
              <w:rPr>
                <w:rFonts w:eastAsia="Calibri"/>
                <w:color w:val="000000"/>
                <w:sz w:val="20"/>
                <w:szCs w:val="20"/>
              </w:rPr>
            </w:pPr>
            <w:r w:rsidRPr="00004130">
              <w:rPr>
                <w:rFonts w:eastAsia="Calibri"/>
                <w:color w:val="000000"/>
                <w:sz w:val="20"/>
                <w:szCs w:val="20"/>
              </w:rPr>
              <w:t xml:space="preserve">- </w:t>
            </w:r>
            <w:r w:rsidR="001A752F" w:rsidRPr="00004130">
              <w:rPr>
                <w:rFonts w:eastAsia="Calibri"/>
                <w:color w:val="000000"/>
                <w:sz w:val="20"/>
                <w:szCs w:val="20"/>
              </w:rPr>
              <w:t>Emisijski razred EURO 6d</w:t>
            </w:r>
            <w:r w:rsidR="006401DE">
              <w:rPr>
                <w:rFonts w:eastAsia="Calibri"/>
                <w:color w:val="000000"/>
                <w:sz w:val="20"/>
                <w:szCs w:val="20"/>
              </w:rPr>
              <w:t xml:space="preserve"> ali STAGE V</w:t>
            </w:r>
          </w:p>
        </w:tc>
      </w:tr>
      <w:tr w:rsidR="001A752F" w:rsidRPr="001A752F" w14:paraId="0B84A84D" w14:textId="77777777" w:rsidTr="00343CE4">
        <w:tblPrEx>
          <w:tblCellMar>
            <w:left w:w="70" w:type="dxa"/>
            <w:right w:w="70" w:type="dxa"/>
          </w:tblCellMar>
        </w:tblPrEx>
        <w:trPr>
          <w:trHeight w:val="285"/>
        </w:trPr>
        <w:tc>
          <w:tcPr>
            <w:tcW w:w="5000" w:type="pct"/>
            <w:tcBorders>
              <w:top w:val="nil"/>
              <w:left w:val="nil"/>
              <w:bottom w:val="nil"/>
              <w:right w:val="nil"/>
            </w:tcBorders>
          </w:tcPr>
          <w:p w14:paraId="7D10DD97" w14:textId="77777777" w:rsidR="001A752F"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Rezervoar za gorivo  iz nerjavečega materiala </w:t>
            </w:r>
          </w:p>
          <w:p w14:paraId="38B1793B" w14:textId="77777777" w:rsidR="00D6357D" w:rsidRPr="00B32B95" w:rsidRDefault="00D6357D" w:rsidP="002318EA">
            <w:pPr>
              <w:suppressAutoHyphens w:val="0"/>
              <w:autoSpaceDN/>
              <w:spacing w:line="260" w:lineRule="atLeast"/>
              <w:jc w:val="both"/>
              <w:textAlignment w:val="auto"/>
              <w:rPr>
                <w:rFonts w:eastAsia="Calibri" w:cs="Times New Roman"/>
                <w:bCs/>
                <w:sz w:val="20"/>
                <w:lang w:eastAsia="en-US"/>
              </w:rPr>
            </w:pPr>
          </w:p>
        </w:tc>
      </w:tr>
      <w:tr w:rsidR="001A752F" w:rsidRPr="001A752F" w14:paraId="386E6941" w14:textId="77777777" w:rsidTr="00343CE4">
        <w:tblPrEx>
          <w:tblCellMar>
            <w:left w:w="70" w:type="dxa"/>
            <w:right w:w="70" w:type="dxa"/>
          </w:tblCellMar>
        </w:tblPrEx>
        <w:trPr>
          <w:trHeight w:val="285"/>
        </w:trPr>
        <w:tc>
          <w:tcPr>
            <w:tcW w:w="5000" w:type="pct"/>
            <w:tcBorders>
              <w:top w:val="nil"/>
              <w:left w:val="nil"/>
              <w:bottom w:val="nil"/>
              <w:right w:val="nil"/>
            </w:tcBorders>
          </w:tcPr>
          <w:p w14:paraId="5DA25A48"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Dimenzije in teža:</w:t>
            </w:r>
          </w:p>
        </w:tc>
      </w:tr>
      <w:tr w:rsidR="001A752F" w:rsidRPr="001A752F" w14:paraId="72E4A2FD" w14:textId="77777777" w:rsidTr="00343CE4">
        <w:tblPrEx>
          <w:tblCellMar>
            <w:left w:w="70" w:type="dxa"/>
            <w:right w:w="70" w:type="dxa"/>
          </w:tblCellMar>
        </w:tblPrEx>
        <w:trPr>
          <w:trHeight w:val="285"/>
        </w:trPr>
        <w:tc>
          <w:tcPr>
            <w:tcW w:w="5000" w:type="pct"/>
            <w:tcBorders>
              <w:top w:val="nil"/>
              <w:left w:val="nil"/>
              <w:bottom w:val="nil"/>
              <w:right w:val="nil"/>
            </w:tcBorders>
          </w:tcPr>
          <w:p w14:paraId="7EC8A811" w14:textId="22166F5C"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brez tretje ščetke: največ 4500 mm</w:t>
            </w:r>
          </w:p>
        </w:tc>
      </w:tr>
      <w:tr w:rsidR="001A752F" w:rsidRPr="001A752F" w14:paraId="65E01287" w14:textId="77777777" w:rsidTr="00343CE4">
        <w:tblPrEx>
          <w:tblCellMar>
            <w:left w:w="70" w:type="dxa"/>
            <w:right w:w="70" w:type="dxa"/>
          </w:tblCellMar>
        </w:tblPrEx>
        <w:trPr>
          <w:trHeight w:val="285"/>
        </w:trPr>
        <w:tc>
          <w:tcPr>
            <w:tcW w:w="5000" w:type="pct"/>
            <w:tcBorders>
              <w:top w:val="nil"/>
              <w:left w:val="nil"/>
              <w:bottom w:val="nil"/>
              <w:right w:val="nil"/>
            </w:tcBorders>
          </w:tcPr>
          <w:p w14:paraId="484DA5D7" w14:textId="51BAD524"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s tretjo ščetko: največ 5500 mm</w:t>
            </w:r>
          </w:p>
        </w:tc>
      </w:tr>
      <w:tr w:rsidR="001A752F" w:rsidRPr="001A752F" w14:paraId="3AA79024"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3B4AF" w14:textId="078FB32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stroja brez ogledal: največ 1300 mm</w:t>
            </w:r>
          </w:p>
        </w:tc>
      </w:tr>
      <w:tr w:rsidR="001A752F" w:rsidRPr="001A752F" w14:paraId="57551105" w14:textId="77777777" w:rsidTr="00343CE4">
        <w:tblPrEx>
          <w:tblCellMar>
            <w:left w:w="70" w:type="dxa"/>
            <w:right w:w="70" w:type="dxa"/>
          </w:tblCellMar>
        </w:tblPrEx>
        <w:trPr>
          <w:trHeight w:val="285"/>
        </w:trPr>
        <w:tc>
          <w:tcPr>
            <w:tcW w:w="5000" w:type="pct"/>
            <w:tcBorders>
              <w:top w:val="nil"/>
              <w:left w:val="nil"/>
              <w:bottom w:val="nil"/>
              <w:right w:val="nil"/>
            </w:tcBorders>
          </w:tcPr>
          <w:p w14:paraId="49518480" w14:textId="2ED98AC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Višina: največ 2000 mm</w:t>
            </w:r>
          </w:p>
        </w:tc>
      </w:tr>
      <w:tr w:rsidR="001A752F" w:rsidRPr="001A752F" w14:paraId="01AE1202" w14:textId="77777777" w:rsidTr="00343CE4">
        <w:tblPrEx>
          <w:tblCellMar>
            <w:left w:w="70" w:type="dxa"/>
            <w:right w:w="70" w:type="dxa"/>
          </w:tblCellMar>
        </w:tblPrEx>
        <w:trPr>
          <w:trHeight w:val="285"/>
        </w:trPr>
        <w:tc>
          <w:tcPr>
            <w:tcW w:w="5000" w:type="pct"/>
            <w:tcBorders>
              <w:top w:val="nil"/>
              <w:left w:val="nil"/>
              <w:bottom w:val="nil"/>
              <w:right w:val="nil"/>
            </w:tcBorders>
          </w:tcPr>
          <w:p w14:paraId="757AC395" w14:textId="6AAEE94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Medosna razdalja: največ </w:t>
            </w:r>
            <w:r w:rsidR="00D11236">
              <w:rPr>
                <w:rFonts w:eastAsia="Calibri"/>
                <w:color w:val="000000"/>
                <w:sz w:val="20"/>
                <w:szCs w:val="20"/>
              </w:rPr>
              <w:t>2000</w:t>
            </w:r>
            <w:r w:rsidRPr="001A752F">
              <w:rPr>
                <w:rFonts w:eastAsia="Calibri"/>
                <w:color w:val="000000"/>
                <w:sz w:val="20"/>
                <w:szCs w:val="20"/>
              </w:rPr>
              <w:t xml:space="preserve"> mm</w:t>
            </w:r>
          </w:p>
        </w:tc>
      </w:tr>
      <w:tr w:rsidR="001A752F" w:rsidRPr="001A752F" w14:paraId="22086471" w14:textId="77777777" w:rsidTr="00343CE4">
        <w:tblPrEx>
          <w:tblCellMar>
            <w:left w:w="70" w:type="dxa"/>
            <w:right w:w="70" w:type="dxa"/>
          </w:tblCellMar>
        </w:tblPrEx>
        <w:trPr>
          <w:trHeight w:val="285"/>
        </w:trPr>
        <w:tc>
          <w:tcPr>
            <w:tcW w:w="5000" w:type="pct"/>
            <w:tcBorders>
              <w:top w:val="nil"/>
              <w:left w:val="nil"/>
              <w:bottom w:val="nil"/>
              <w:right w:val="nil"/>
            </w:tcBorders>
          </w:tcPr>
          <w:p w14:paraId="0DF59957" w14:textId="0BCCFD3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 nastavljiva (2 ščetki):  najmanj  2000 mm</w:t>
            </w:r>
          </w:p>
        </w:tc>
      </w:tr>
      <w:tr w:rsidR="001A752F" w:rsidRPr="001A752F" w14:paraId="66774FDF" w14:textId="77777777" w:rsidTr="00343CE4">
        <w:tblPrEx>
          <w:tblCellMar>
            <w:left w:w="70" w:type="dxa"/>
            <w:right w:w="70" w:type="dxa"/>
          </w:tblCellMar>
        </w:tblPrEx>
        <w:trPr>
          <w:trHeight w:val="285"/>
        </w:trPr>
        <w:tc>
          <w:tcPr>
            <w:tcW w:w="5000" w:type="pct"/>
            <w:tcBorders>
              <w:top w:val="nil"/>
              <w:left w:val="nil"/>
              <w:bottom w:val="nil"/>
              <w:right w:val="nil"/>
            </w:tcBorders>
          </w:tcPr>
          <w:p w14:paraId="3702189F" w14:textId="521A044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z  3 ščetko - nastavljiva: najmanj  2500 mm</w:t>
            </w:r>
          </w:p>
        </w:tc>
      </w:tr>
      <w:tr w:rsidR="001A752F" w:rsidRPr="001A752F" w14:paraId="53B8107F" w14:textId="77777777" w:rsidTr="00343CE4">
        <w:tblPrEx>
          <w:tblCellMar>
            <w:left w:w="70" w:type="dxa"/>
            <w:right w:w="70" w:type="dxa"/>
          </w:tblCellMar>
        </w:tblPrEx>
        <w:trPr>
          <w:trHeight w:val="285"/>
        </w:trPr>
        <w:tc>
          <w:tcPr>
            <w:tcW w:w="5000" w:type="pct"/>
            <w:tcBorders>
              <w:top w:val="nil"/>
              <w:left w:val="nil"/>
              <w:bottom w:val="nil"/>
              <w:right w:val="nil"/>
            </w:tcBorders>
          </w:tcPr>
          <w:p w14:paraId="0A3FFC20" w14:textId="4288110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Radij obračanja od robnika do robnika največ  7000 mm</w:t>
            </w:r>
          </w:p>
        </w:tc>
      </w:tr>
      <w:tr w:rsidR="001A752F" w:rsidRPr="001A752F" w14:paraId="3FBB3E6A" w14:textId="77777777" w:rsidTr="00343CE4">
        <w:tblPrEx>
          <w:tblCellMar>
            <w:left w:w="70" w:type="dxa"/>
            <w:right w:w="70" w:type="dxa"/>
          </w:tblCellMar>
        </w:tblPrEx>
        <w:trPr>
          <w:trHeight w:val="285"/>
        </w:trPr>
        <w:tc>
          <w:tcPr>
            <w:tcW w:w="5000" w:type="pct"/>
            <w:tcBorders>
              <w:top w:val="nil"/>
              <w:left w:val="nil"/>
              <w:bottom w:val="nil"/>
              <w:right w:val="nil"/>
            </w:tcBorders>
          </w:tcPr>
          <w:p w14:paraId="575DACCE" w14:textId="243F1176"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Nosilnost: najmanj  </w:t>
            </w:r>
            <w:r w:rsidR="009D2DD7">
              <w:rPr>
                <w:rFonts w:eastAsia="Calibri"/>
                <w:color w:val="000000"/>
                <w:sz w:val="20"/>
                <w:szCs w:val="20"/>
              </w:rPr>
              <w:t>2100</w:t>
            </w:r>
            <w:r w:rsidRPr="001A752F">
              <w:rPr>
                <w:rFonts w:eastAsia="Calibri"/>
                <w:color w:val="000000"/>
                <w:sz w:val="20"/>
                <w:szCs w:val="20"/>
              </w:rPr>
              <w:t xml:space="preserve"> kg</w:t>
            </w:r>
          </w:p>
        </w:tc>
      </w:tr>
      <w:tr w:rsidR="001A752F" w:rsidRPr="001A752F" w14:paraId="4389677E" w14:textId="77777777" w:rsidTr="00343CE4">
        <w:tblPrEx>
          <w:tblCellMar>
            <w:left w:w="70" w:type="dxa"/>
            <w:right w:w="70" w:type="dxa"/>
          </w:tblCellMar>
        </w:tblPrEx>
        <w:trPr>
          <w:trHeight w:val="285"/>
        </w:trPr>
        <w:tc>
          <w:tcPr>
            <w:tcW w:w="5000" w:type="pct"/>
            <w:tcBorders>
              <w:top w:val="nil"/>
              <w:left w:val="nil"/>
              <w:bottom w:val="nil"/>
              <w:right w:val="nil"/>
            </w:tcBorders>
          </w:tcPr>
          <w:p w14:paraId="0D5651B6" w14:textId="228DB38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Skupna masa stroja največ 6000 kg</w:t>
            </w:r>
          </w:p>
        </w:tc>
      </w:tr>
      <w:tr w:rsidR="001A752F" w:rsidRPr="001A752F" w14:paraId="7C2948E7" w14:textId="77777777" w:rsidTr="00343CE4">
        <w:tblPrEx>
          <w:tblCellMar>
            <w:left w:w="70" w:type="dxa"/>
            <w:right w:w="70" w:type="dxa"/>
          </w:tblCellMar>
        </w:tblPrEx>
        <w:trPr>
          <w:trHeight w:val="285"/>
        </w:trPr>
        <w:tc>
          <w:tcPr>
            <w:tcW w:w="5000" w:type="pct"/>
            <w:tcBorders>
              <w:top w:val="nil"/>
              <w:left w:val="nil"/>
              <w:bottom w:val="nil"/>
              <w:right w:val="nil"/>
            </w:tcBorders>
          </w:tcPr>
          <w:p w14:paraId="21B3DFA3" w14:textId="312D562D"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Oddaljenost  od tal najmanj 180 mm</w:t>
            </w:r>
          </w:p>
          <w:p w14:paraId="09542558" w14:textId="77777777" w:rsidR="00814DBA" w:rsidRPr="001A752F" w:rsidRDefault="00814DBA" w:rsidP="002318EA">
            <w:pPr>
              <w:autoSpaceDE w:val="0"/>
              <w:adjustRightInd w:val="0"/>
              <w:jc w:val="both"/>
              <w:rPr>
                <w:rFonts w:eastAsia="Calibri"/>
                <w:color w:val="000000"/>
                <w:sz w:val="20"/>
                <w:szCs w:val="20"/>
              </w:rPr>
            </w:pPr>
          </w:p>
        </w:tc>
      </w:tr>
      <w:tr w:rsidR="001A752F" w:rsidRPr="001A752F" w14:paraId="3A525138" w14:textId="77777777" w:rsidTr="00343CE4">
        <w:tblPrEx>
          <w:tblCellMar>
            <w:left w:w="70" w:type="dxa"/>
            <w:right w:w="70" w:type="dxa"/>
          </w:tblCellMar>
        </w:tblPrEx>
        <w:trPr>
          <w:trHeight w:val="285"/>
        </w:trPr>
        <w:tc>
          <w:tcPr>
            <w:tcW w:w="5000" w:type="pct"/>
            <w:tcBorders>
              <w:top w:val="nil"/>
              <w:left w:val="nil"/>
              <w:bottom w:val="nil"/>
              <w:right w:val="nil"/>
            </w:tcBorders>
          </w:tcPr>
          <w:p w14:paraId="56DEBF00"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Pogon in upravljanje:</w:t>
            </w:r>
          </w:p>
        </w:tc>
      </w:tr>
      <w:tr w:rsidR="001A752F" w:rsidRPr="001A752F" w14:paraId="198A8EF2" w14:textId="77777777" w:rsidTr="00343CE4">
        <w:tblPrEx>
          <w:tblCellMar>
            <w:left w:w="70" w:type="dxa"/>
            <w:right w:w="70" w:type="dxa"/>
          </w:tblCellMar>
        </w:tblPrEx>
        <w:trPr>
          <w:trHeight w:val="285"/>
        </w:trPr>
        <w:tc>
          <w:tcPr>
            <w:tcW w:w="5000" w:type="pct"/>
            <w:tcBorders>
              <w:top w:val="nil"/>
              <w:left w:val="nil"/>
              <w:bottom w:val="nil"/>
              <w:right w:val="nil"/>
            </w:tcBorders>
          </w:tcPr>
          <w:p w14:paraId="0302B29B"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Hidrostatični brezstopenjski pogon</w:t>
            </w:r>
          </w:p>
        </w:tc>
      </w:tr>
      <w:tr w:rsidR="001A752F" w:rsidRPr="001A752F" w14:paraId="0D376699" w14:textId="77777777" w:rsidTr="00343CE4">
        <w:tblPrEx>
          <w:tblCellMar>
            <w:left w:w="70" w:type="dxa"/>
            <w:right w:w="70" w:type="dxa"/>
          </w:tblCellMar>
        </w:tblPrEx>
        <w:trPr>
          <w:trHeight w:val="285"/>
        </w:trPr>
        <w:tc>
          <w:tcPr>
            <w:tcW w:w="5000" w:type="pct"/>
            <w:tcBorders>
              <w:top w:val="nil"/>
              <w:left w:val="nil"/>
              <w:bottom w:val="nil"/>
              <w:right w:val="nil"/>
            </w:tcBorders>
          </w:tcPr>
          <w:p w14:paraId="739A9AF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Hitrost od 0 do 45km/h z dvojnim režimom delovanja (delovni in potovalni režim)</w:t>
            </w:r>
          </w:p>
        </w:tc>
      </w:tr>
      <w:tr w:rsidR="001A752F" w:rsidRPr="001A752F" w14:paraId="237F8F6E" w14:textId="77777777" w:rsidTr="00343CE4">
        <w:tblPrEx>
          <w:tblCellMar>
            <w:left w:w="70" w:type="dxa"/>
            <w:right w:w="70" w:type="dxa"/>
          </w:tblCellMar>
        </w:tblPrEx>
        <w:trPr>
          <w:trHeight w:val="285"/>
        </w:trPr>
        <w:tc>
          <w:tcPr>
            <w:tcW w:w="5000" w:type="pct"/>
            <w:tcBorders>
              <w:top w:val="nil"/>
              <w:left w:val="nil"/>
              <w:bottom w:val="nil"/>
              <w:right w:val="nil"/>
            </w:tcBorders>
          </w:tcPr>
          <w:p w14:paraId="2167BB0C" w14:textId="5FA12EE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Delovna hitrost </w:t>
            </w:r>
            <w:r w:rsidR="00C477F1">
              <w:rPr>
                <w:rFonts w:eastAsia="Calibri"/>
                <w:color w:val="000000"/>
                <w:sz w:val="20"/>
                <w:szCs w:val="20"/>
              </w:rPr>
              <w:t xml:space="preserve">min </w:t>
            </w:r>
            <w:r w:rsidRPr="001A752F">
              <w:rPr>
                <w:rFonts w:eastAsia="Calibri"/>
                <w:color w:val="000000"/>
                <w:sz w:val="20"/>
                <w:szCs w:val="20"/>
              </w:rPr>
              <w:t>od 0 do 15 km/h</w:t>
            </w:r>
          </w:p>
        </w:tc>
      </w:tr>
      <w:tr w:rsidR="001A752F" w:rsidRPr="001A752F" w14:paraId="0B067F57" w14:textId="77777777" w:rsidTr="00343CE4">
        <w:tblPrEx>
          <w:tblCellMar>
            <w:left w:w="70" w:type="dxa"/>
            <w:right w:w="70" w:type="dxa"/>
          </w:tblCellMar>
        </w:tblPrEx>
        <w:trPr>
          <w:trHeight w:val="285"/>
        </w:trPr>
        <w:tc>
          <w:tcPr>
            <w:tcW w:w="5000" w:type="pct"/>
            <w:tcBorders>
              <w:top w:val="nil"/>
              <w:left w:val="nil"/>
              <w:bottom w:val="nil"/>
              <w:right w:val="nil"/>
            </w:tcBorders>
          </w:tcPr>
          <w:p w14:paraId="6FAE4128" w14:textId="117E70FE"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Potovalna hitrost </w:t>
            </w:r>
            <w:r w:rsidR="00B81E78">
              <w:rPr>
                <w:rFonts w:eastAsia="Calibri"/>
                <w:color w:val="000000"/>
                <w:sz w:val="20"/>
                <w:szCs w:val="20"/>
              </w:rPr>
              <w:t xml:space="preserve">min </w:t>
            </w:r>
            <w:r w:rsidRPr="001A752F">
              <w:rPr>
                <w:rFonts w:eastAsia="Calibri"/>
                <w:color w:val="000000"/>
                <w:sz w:val="20"/>
                <w:szCs w:val="20"/>
              </w:rPr>
              <w:t>od 0 do 45 km/h</w:t>
            </w:r>
          </w:p>
        </w:tc>
      </w:tr>
      <w:tr w:rsidR="001A752F" w:rsidRPr="001A752F" w14:paraId="7A03DAEB" w14:textId="77777777" w:rsidTr="00343CE4">
        <w:tblPrEx>
          <w:tblCellMar>
            <w:left w:w="70" w:type="dxa"/>
            <w:right w:w="70" w:type="dxa"/>
          </w:tblCellMar>
        </w:tblPrEx>
        <w:trPr>
          <w:trHeight w:val="285"/>
        </w:trPr>
        <w:tc>
          <w:tcPr>
            <w:tcW w:w="5000" w:type="pct"/>
            <w:tcBorders>
              <w:top w:val="nil"/>
              <w:left w:val="nil"/>
              <w:bottom w:val="nil"/>
              <w:right w:val="nil"/>
            </w:tcBorders>
          </w:tcPr>
          <w:p w14:paraId="134FDDFC" w14:textId="14D73CD1" w:rsidR="00DF4668"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Tempomat za nadzor hitrosti</w:t>
            </w:r>
          </w:p>
        </w:tc>
      </w:tr>
      <w:tr w:rsidR="001A752F" w:rsidRPr="001A752F" w14:paraId="6EC33E68" w14:textId="77777777" w:rsidTr="00343CE4">
        <w:tblPrEx>
          <w:tblCellMar>
            <w:left w:w="70" w:type="dxa"/>
            <w:right w:w="70" w:type="dxa"/>
          </w:tblCellMar>
        </w:tblPrEx>
        <w:trPr>
          <w:trHeight w:val="285"/>
        </w:trPr>
        <w:tc>
          <w:tcPr>
            <w:tcW w:w="5000" w:type="pct"/>
            <w:tcBorders>
              <w:top w:val="nil"/>
              <w:left w:val="nil"/>
              <w:bottom w:val="nil"/>
              <w:right w:val="nil"/>
            </w:tcBorders>
          </w:tcPr>
          <w:p w14:paraId="00F2696D" w14:textId="77777777" w:rsidR="001A752F"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Hidrostatično upravljanje z zglobnim sistemom ali krmiljeno zadnjo osjo</w:t>
            </w:r>
          </w:p>
        </w:tc>
      </w:tr>
      <w:tr w:rsidR="001A752F" w:rsidRPr="001A752F" w14:paraId="0D3AF880" w14:textId="77777777" w:rsidTr="00343CE4">
        <w:tblPrEx>
          <w:tblCellMar>
            <w:left w:w="70" w:type="dxa"/>
            <w:right w:w="70" w:type="dxa"/>
          </w:tblCellMar>
        </w:tblPrEx>
        <w:trPr>
          <w:trHeight w:val="285"/>
        </w:trPr>
        <w:tc>
          <w:tcPr>
            <w:tcW w:w="5000" w:type="pct"/>
            <w:tcBorders>
              <w:top w:val="nil"/>
              <w:left w:val="nil"/>
              <w:bottom w:val="nil"/>
              <w:right w:val="nil"/>
            </w:tcBorders>
          </w:tcPr>
          <w:p w14:paraId="533E0462" w14:textId="200BB222"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Volan voznika na desni strani kabine</w:t>
            </w:r>
          </w:p>
        </w:tc>
      </w:tr>
      <w:tr w:rsidR="001A752F" w:rsidRPr="001A752F" w14:paraId="2469AAD1" w14:textId="77777777" w:rsidTr="00343CE4">
        <w:tblPrEx>
          <w:tblCellMar>
            <w:left w:w="70" w:type="dxa"/>
            <w:right w:w="70" w:type="dxa"/>
          </w:tblCellMar>
        </w:tblPrEx>
        <w:trPr>
          <w:trHeight w:val="285"/>
        </w:trPr>
        <w:tc>
          <w:tcPr>
            <w:tcW w:w="5000" w:type="pct"/>
            <w:tcBorders>
              <w:top w:val="nil"/>
              <w:left w:val="nil"/>
              <w:bottom w:val="nil"/>
              <w:right w:val="nil"/>
            </w:tcBorders>
          </w:tcPr>
          <w:p w14:paraId="4BBDC5AD" w14:textId="77777777" w:rsidR="00DF4668" w:rsidRDefault="001A752F" w:rsidP="002318EA">
            <w:pPr>
              <w:autoSpaceDE w:val="0"/>
              <w:adjustRightInd w:val="0"/>
              <w:jc w:val="both"/>
              <w:rPr>
                <w:rFonts w:eastAsia="Calibri"/>
                <w:color w:val="000000"/>
                <w:sz w:val="20"/>
                <w:szCs w:val="20"/>
              </w:rPr>
            </w:pPr>
            <w:r w:rsidRPr="001A752F">
              <w:rPr>
                <w:rFonts w:eastAsia="Calibri"/>
                <w:color w:val="000000"/>
                <w:sz w:val="20"/>
                <w:szCs w:val="20"/>
              </w:rPr>
              <w:t>- Ergonomska krmilna palica (Yojstick) - za enoročno upravljanje krtač ter pometalnega  sistema</w:t>
            </w:r>
          </w:p>
          <w:p w14:paraId="2A5BF243" w14:textId="65DC33D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p>
        </w:tc>
      </w:tr>
      <w:tr w:rsidR="001A752F" w:rsidRPr="001A752F" w14:paraId="729E2898" w14:textId="77777777" w:rsidTr="00343CE4">
        <w:tblPrEx>
          <w:tblCellMar>
            <w:left w:w="70" w:type="dxa"/>
            <w:right w:w="70" w:type="dxa"/>
          </w:tblCellMar>
        </w:tblPrEx>
        <w:trPr>
          <w:trHeight w:val="285"/>
        </w:trPr>
        <w:tc>
          <w:tcPr>
            <w:tcW w:w="5000" w:type="pct"/>
            <w:tcBorders>
              <w:top w:val="nil"/>
              <w:left w:val="nil"/>
              <w:bottom w:val="nil"/>
              <w:right w:val="nil"/>
            </w:tcBorders>
          </w:tcPr>
          <w:p w14:paraId="04CAC96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Elektrika:</w:t>
            </w:r>
          </w:p>
        </w:tc>
      </w:tr>
      <w:tr w:rsidR="001A752F" w:rsidRPr="001A752F" w14:paraId="60DD0E16" w14:textId="77777777" w:rsidTr="00343CE4">
        <w:tblPrEx>
          <w:tblCellMar>
            <w:left w:w="70" w:type="dxa"/>
            <w:right w:w="70" w:type="dxa"/>
          </w:tblCellMar>
        </w:tblPrEx>
        <w:trPr>
          <w:trHeight w:val="285"/>
        </w:trPr>
        <w:tc>
          <w:tcPr>
            <w:tcW w:w="5000" w:type="pct"/>
            <w:tcBorders>
              <w:top w:val="nil"/>
              <w:left w:val="nil"/>
              <w:bottom w:val="nil"/>
              <w:right w:val="nil"/>
            </w:tcBorders>
          </w:tcPr>
          <w:p w14:paraId="485F3D9B"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Stikalo za izklop električnega napajanja stroja</w:t>
            </w:r>
          </w:p>
          <w:p w14:paraId="388852CB" w14:textId="77777777" w:rsidR="00DF4668" w:rsidRPr="001A752F" w:rsidRDefault="00DF4668" w:rsidP="002318EA">
            <w:pPr>
              <w:autoSpaceDE w:val="0"/>
              <w:adjustRightInd w:val="0"/>
              <w:jc w:val="both"/>
              <w:rPr>
                <w:rFonts w:eastAsia="Calibri"/>
                <w:color w:val="000000"/>
                <w:sz w:val="20"/>
                <w:szCs w:val="20"/>
              </w:rPr>
            </w:pPr>
          </w:p>
        </w:tc>
      </w:tr>
      <w:tr w:rsidR="001A752F" w:rsidRPr="001A752F" w14:paraId="095141D6" w14:textId="77777777" w:rsidTr="00343CE4">
        <w:tblPrEx>
          <w:tblCellMar>
            <w:left w:w="70" w:type="dxa"/>
            <w:right w:w="70" w:type="dxa"/>
          </w:tblCellMar>
        </w:tblPrEx>
        <w:trPr>
          <w:trHeight w:val="285"/>
        </w:trPr>
        <w:tc>
          <w:tcPr>
            <w:tcW w:w="5000" w:type="pct"/>
            <w:tcBorders>
              <w:top w:val="nil"/>
              <w:left w:val="nil"/>
              <w:bottom w:val="nil"/>
              <w:right w:val="nil"/>
            </w:tcBorders>
          </w:tcPr>
          <w:p w14:paraId="1B7241C1"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Osovine:</w:t>
            </w:r>
          </w:p>
        </w:tc>
      </w:tr>
      <w:tr w:rsidR="001A752F" w:rsidRPr="001A752F" w14:paraId="6F428EC7" w14:textId="77777777" w:rsidTr="00343CE4">
        <w:tblPrEx>
          <w:tblCellMar>
            <w:left w:w="70" w:type="dxa"/>
            <w:right w:w="70" w:type="dxa"/>
          </w:tblCellMar>
        </w:tblPrEx>
        <w:trPr>
          <w:trHeight w:val="285"/>
        </w:trPr>
        <w:tc>
          <w:tcPr>
            <w:tcW w:w="5000" w:type="pct"/>
            <w:tcBorders>
              <w:top w:val="nil"/>
              <w:left w:val="nil"/>
              <w:bottom w:val="nil"/>
              <w:right w:val="nil"/>
            </w:tcBorders>
          </w:tcPr>
          <w:p w14:paraId="7AFDC98E"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Pogonska os gnana z dvostopenjskim hidrostatičnim pogonom </w:t>
            </w:r>
          </w:p>
          <w:p w14:paraId="0D57757A" w14:textId="77777777" w:rsidR="00DF4668" w:rsidRPr="001A752F" w:rsidRDefault="00DF4668" w:rsidP="002318EA">
            <w:pPr>
              <w:autoSpaceDE w:val="0"/>
              <w:adjustRightInd w:val="0"/>
              <w:jc w:val="both"/>
              <w:rPr>
                <w:rFonts w:eastAsia="Calibri"/>
                <w:color w:val="000000"/>
                <w:sz w:val="20"/>
                <w:szCs w:val="20"/>
                <w:highlight w:val="yellow"/>
              </w:rPr>
            </w:pPr>
          </w:p>
        </w:tc>
      </w:tr>
      <w:tr w:rsidR="001A752F" w:rsidRPr="001A752F" w14:paraId="41626AF4" w14:textId="77777777" w:rsidTr="00343CE4">
        <w:tblPrEx>
          <w:tblCellMar>
            <w:left w:w="70" w:type="dxa"/>
            <w:right w:w="70" w:type="dxa"/>
          </w:tblCellMar>
        </w:tblPrEx>
        <w:trPr>
          <w:trHeight w:val="285"/>
        </w:trPr>
        <w:tc>
          <w:tcPr>
            <w:tcW w:w="5000" w:type="pct"/>
            <w:tcBorders>
              <w:top w:val="nil"/>
              <w:left w:val="nil"/>
              <w:bottom w:val="nil"/>
              <w:right w:val="nil"/>
            </w:tcBorders>
          </w:tcPr>
          <w:p w14:paraId="676C50B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Zavore:</w:t>
            </w:r>
          </w:p>
        </w:tc>
      </w:tr>
      <w:tr w:rsidR="001A752F" w:rsidRPr="001A752F" w14:paraId="68A90195"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DEF49"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Hidravlični dvokrožni sistem zavor z dvojnimi  diski na prvi in zadnji osi</w:t>
            </w:r>
          </w:p>
          <w:p w14:paraId="1960BAF9" w14:textId="77777777" w:rsidR="000D4022" w:rsidRDefault="000D4022" w:rsidP="002318EA">
            <w:pPr>
              <w:autoSpaceDE w:val="0"/>
              <w:adjustRightInd w:val="0"/>
              <w:jc w:val="both"/>
              <w:rPr>
                <w:rFonts w:eastAsia="Calibri"/>
                <w:color w:val="000000"/>
                <w:sz w:val="20"/>
                <w:szCs w:val="20"/>
              </w:rPr>
            </w:pPr>
          </w:p>
          <w:p w14:paraId="0414CEE1" w14:textId="77777777" w:rsidR="000D4022" w:rsidRDefault="000D4022" w:rsidP="002318EA">
            <w:pPr>
              <w:autoSpaceDE w:val="0"/>
              <w:adjustRightInd w:val="0"/>
              <w:jc w:val="both"/>
              <w:rPr>
                <w:rFonts w:eastAsia="Calibri"/>
                <w:color w:val="000000"/>
                <w:sz w:val="20"/>
                <w:szCs w:val="20"/>
              </w:rPr>
            </w:pPr>
          </w:p>
          <w:p w14:paraId="23C94F6D" w14:textId="77777777" w:rsidR="000D4022" w:rsidRDefault="000D4022" w:rsidP="002318EA">
            <w:pPr>
              <w:autoSpaceDE w:val="0"/>
              <w:adjustRightInd w:val="0"/>
              <w:jc w:val="both"/>
              <w:rPr>
                <w:rFonts w:eastAsia="Calibri"/>
                <w:color w:val="000000"/>
                <w:sz w:val="20"/>
                <w:szCs w:val="20"/>
              </w:rPr>
            </w:pPr>
          </w:p>
          <w:p w14:paraId="77ADFBFD" w14:textId="4A711E0B" w:rsidR="000D4022" w:rsidRPr="001A752F" w:rsidRDefault="000D4022" w:rsidP="002318EA">
            <w:pPr>
              <w:autoSpaceDE w:val="0"/>
              <w:adjustRightInd w:val="0"/>
              <w:jc w:val="both"/>
              <w:rPr>
                <w:rFonts w:eastAsia="Calibri"/>
                <w:color w:val="000000"/>
                <w:sz w:val="20"/>
                <w:szCs w:val="20"/>
              </w:rPr>
            </w:pPr>
          </w:p>
        </w:tc>
      </w:tr>
      <w:tr w:rsidR="001A752F" w:rsidRPr="001A752F" w14:paraId="656BABD8" w14:textId="77777777" w:rsidTr="00343CE4">
        <w:tblPrEx>
          <w:tblCellMar>
            <w:left w:w="70" w:type="dxa"/>
            <w:right w:w="70" w:type="dxa"/>
          </w:tblCellMar>
        </w:tblPrEx>
        <w:trPr>
          <w:trHeight w:val="285"/>
        </w:trPr>
        <w:tc>
          <w:tcPr>
            <w:tcW w:w="5000" w:type="pct"/>
            <w:tcBorders>
              <w:top w:val="nil"/>
              <w:left w:val="nil"/>
              <w:bottom w:val="nil"/>
              <w:right w:val="nil"/>
            </w:tcBorders>
          </w:tcPr>
          <w:p w14:paraId="36AEA7E4" w14:textId="0E8C9CC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lastRenderedPageBreak/>
              <w:t>-</w:t>
            </w:r>
            <w:r w:rsidR="00336E9D">
              <w:rPr>
                <w:rFonts w:eastAsia="Calibri"/>
                <w:color w:val="000000"/>
                <w:sz w:val="20"/>
                <w:szCs w:val="20"/>
              </w:rPr>
              <w:t xml:space="preserve"> </w:t>
            </w:r>
            <w:r w:rsidRPr="001A752F">
              <w:rPr>
                <w:rFonts w:eastAsia="Calibri"/>
                <w:color w:val="000000"/>
                <w:sz w:val="20"/>
                <w:szCs w:val="20"/>
              </w:rPr>
              <w:t>Ročna hidravlična zavora</w:t>
            </w:r>
            <w:r w:rsidR="0023092F">
              <w:rPr>
                <w:rFonts w:eastAsia="Calibri"/>
                <w:color w:val="000000"/>
                <w:sz w:val="20"/>
                <w:szCs w:val="20"/>
              </w:rPr>
              <w:t xml:space="preserve"> ali </w:t>
            </w:r>
            <w:r w:rsidR="0023092F" w:rsidRPr="0023092F">
              <w:rPr>
                <w:rFonts w:eastAsia="Calibri"/>
                <w:color w:val="000000"/>
                <w:sz w:val="20"/>
                <w:szCs w:val="20"/>
              </w:rPr>
              <w:t>avtomatsk</w:t>
            </w:r>
            <w:r w:rsidR="0023092F">
              <w:rPr>
                <w:rFonts w:eastAsia="Calibri"/>
                <w:color w:val="000000"/>
                <w:sz w:val="20"/>
                <w:szCs w:val="20"/>
              </w:rPr>
              <w:t>a</w:t>
            </w:r>
            <w:r w:rsidR="0023092F" w:rsidRPr="0023092F">
              <w:rPr>
                <w:rFonts w:eastAsia="Calibri"/>
                <w:color w:val="000000"/>
                <w:sz w:val="20"/>
                <w:szCs w:val="20"/>
              </w:rPr>
              <w:t xml:space="preserve"> hidravličn</w:t>
            </w:r>
            <w:r w:rsidR="0023092F">
              <w:rPr>
                <w:rFonts w:eastAsia="Calibri"/>
                <w:color w:val="000000"/>
                <w:sz w:val="20"/>
                <w:szCs w:val="20"/>
              </w:rPr>
              <w:t>a</w:t>
            </w:r>
            <w:r w:rsidR="0023092F" w:rsidRPr="0023092F">
              <w:rPr>
                <w:rFonts w:eastAsia="Calibri"/>
                <w:color w:val="000000"/>
                <w:sz w:val="20"/>
                <w:szCs w:val="20"/>
              </w:rPr>
              <w:t xml:space="preserve"> zavor</w:t>
            </w:r>
            <w:r w:rsidR="0023092F">
              <w:rPr>
                <w:rFonts w:eastAsia="Calibri"/>
                <w:color w:val="000000"/>
                <w:sz w:val="20"/>
                <w:szCs w:val="20"/>
              </w:rPr>
              <w:t>a</w:t>
            </w:r>
          </w:p>
        </w:tc>
      </w:tr>
      <w:tr w:rsidR="001A752F" w:rsidRPr="001A752F" w14:paraId="67A0A0B6" w14:textId="77777777" w:rsidTr="00343CE4">
        <w:tblPrEx>
          <w:tblCellMar>
            <w:left w:w="70" w:type="dxa"/>
            <w:right w:w="70" w:type="dxa"/>
          </w:tblCellMar>
        </w:tblPrEx>
        <w:trPr>
          <w:trHeight w:val="285"/>
        </w:trPr>
        <w:tc>
          <w:tcPr>
            <w:tcW w:w="5000" w:type="pct"/>
            <w:tcBorders>
              <w:top w:val="nil"/>
              <w:left w:val="nil"/>
              <w:bottom w:val="nil"/>
              <w:right w:val="nil"/>
            </w:tcBorders>
          </w:tcPr>
          <w:p w14:paraId="6FE600E9" w14:textId="77777777" w:rsidR="005B2A79" w:rsidRDefault="005B2A79" w:rsidP="002318EA">
            <w:pPr>
              <w:autoSpaceDE w:val="0"/>
              <w:adjustRightInd w:val="0"/>
              <w:jc w:val="both"/>
              <w:rPr>
                <w:rFonts w:eastAsia="Calibri"/>
                <w:b/>
                <w:bCs/>
                <w:color w:val="000000"/>
                <w:sz w:val="20"/>
                <w:szCs w:val="20"/>
              </w:rPr>
            </w:pPr>
          </w:p>
          <w:p w14:paraId="6EAC6B63" w14:textId="6C28AF9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Pnevmatike:</w:t>
            </w:r>
          </w:p>
        </w:tc>
      </w:tr>
      <w:tr w:rsidR="001A752F" w:rsidRPr="001A752F" w14:paraId="41C75E3A" w14:textId="77777777" w:rsidTr="00343CE4">
        <w:tblPrEx>
          <w:tblCellMar>
            <w:left w:w="70" w:type="dxa"/>
            <w:right w:w="70" w:type="dxa"/>
          </w:tblCellMar>
        </w:tblPrEx>
        <w:trPr>
          <w:trHeight w:val="301"/>
        </w:trPr>
        <w:tc>
          <w:tcPr>
            <w:tcW w:w="5000" w:type="pct"/>
            <w:tcBorders>
              <w:top w:val="nil"/>
              <w:left w:val="nil"/>
              <w:bottom w:val="nil"/>
              <w:right w:val="nil"/>
            </w:tcBorders>
          </w:tcPr>
          <w:p w14:paraId="184247C0" w14:textId="7AB30DF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Kolesa z  pnevmatikami  M+S  </w:t>
            </w:r>
          </w:p>
        </w:tc>
      </w:tr>
      <w:tr w:rsidR="001A752F" w:rsidRPr="001A752F" w14:paraId="1B5F787A" w14:textId="77777777" w:rsidTr="00343CE4">
        <w:tblPrEx>
          <w:tblCellMar>
            <w:left w:w="70" w:type="dxa"/>
            <w:right w:w="70" w:type="dxa"/>
          </w:tblCellMar>
        </w:tblPrEx>
        <w:trPr>
          <w:trHeight w:val="285"/>
        </w:trPr>
        <w:tc>
          <w:tcPr>
            <w:tcW w:w="5000" w:type="pct"/>
            <w:tcBorders>
              <w:top w:val="nil"/>
              <w:left w:val="nil"/>
              <w:bottom w:val="nil"/>
              <w:right w:val="nil"/>
            </w:tcBorders>
          </w:tcPr>
          <w:p w14:paraId="3E6C40AC" w14:textId="77777777" w:rsidR="005B2A79" w:rsidRDefault="005B2A79" w:rsidP="002318EA">
            <w:pPr>
              <w:autoSpaceDE w:val="0"/>
              <w:adjustRightInd w:val="0"/>
              <w:jc w:val="both"/>
              <w:rPr>
                <w:rFonts w:eastAsia="Calibri"/>
                <w:b/>
                <w:bCs/>
                <w:color w:val="000000"/>
                <w:sz w:val="20"/>
                <w:szCs w:val="20"/>
              </w:rPr>
            </w:pPr>
          </w:p>
          <w:p w14:paraId="1876A9DE" w14:textId="65BDD39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Podvozje:</w:t>
            </w:r>
          </w:p>
        </w:tc>
      </w:tr>
      <w:tr w:rsidR="001A752F" w:rsidRPr="001A752F" w14:paraId="10BA4518" w14:textId="77777777" w:rsidTr="00343CE4">
        <w:tblPrEx>
          <w:tblCellMar>
            <w:left w:w="70" w:type="dxa"/>
            <w:right w:w="70" w:type="dxa"/>
          </w:tblCellMar>
        </w:tblPrEx>
        <w:trPr>
          <w:trHeight w:val="285"/>
        </w:trPr>
        <w:tc>
          <w:tcPr>
            <w:tcW w:w="5000" w:type="pct"/>
            <w:tcBorders>
              <w:top w:val="nil"/>
              <w:left w:val="nil"/>
              <w:bottom w:val="nil"/>
              <w:right w:val="nil"/>
            </w:tcBorders>
          </w:tcPr>
          <w:p w14:paraId="389D9718" w14:textId="3331703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Jekleno samonosno podvozje zaščiteno proti koroziji</w:t>
            </w:r>
          </w:p>
        </w:tc>
      </w:tr>
      <w:tr w:rsidR="001A752F" w:rsidRPr="001A752F" w14:paraId="7EFA4781" w14:textId="77777777" w:rsidTr="00343CE4">
        <w:tblPrEx>
          <w:tblCellMar>
            <w:left w:w="70" w:type="dxa"/>
            <w:right w:w="70" w:type="dxa"/>
          </w:tblCellMar>
        </w:tblPrEx>
        <w:trPr>
          <w:trHeight w:val="391"/>
        </w:trPr>
        <w:tc>
          <w:tcPr>
            <w:tcW w:w="5000" w:type="pct"/>
            <w:tcBorders>
              <w:top w:val="nil"/>
              <w:left w:val="nil"/>
              <w:bottom w:val="nil"/>
              <w:right w:val="nil"/>
            </w:tcBorders>
          </w:tcPr>
          <w:p w14:paraId="5F14A4DF" w14:textId="77777777" w:rsidR="005B2A79" w:rsidRDefault="005B2A79" w:rsidP="002318EA">
            <w:pPr>
              <w:autoSpaceDE w:val="0"/>
              <w:adjustRightInd w:val="0"/>
              <w:jc w:val="both"/>
              <w:rPr>
                <w:rFonts w:eastAsia="Calibri"/>
                <w:b/>
                <w:bCs/>
                <w:color w:val="000000"/>
                <w:sz w:val="20"/>
                <w:szCs w:val="20"/>
              </w:rPr>
            </w:pPr>
          </w:p>
          <w:p w14:paraId="54F9673C" w14:textId="59F9CC04"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Sistem sesanja:</w:t>
            </w:r>
          </w:p>
        </w:tc>
      </w:tr>
      <w:tr w:rsidR="001A752F" w:rsidRPr="001A752F" w14:paraId="320318D3" w14:textId="77777777" w:rsidTr="00343CE4">
        <w:tblPrEx>
          <w:tblCellMar>
            <w:left w:w="70" w:type="dxa"/>
            <w:right w:w="70" w:type="dxa"/>
          </w:tblCellMar>
        </w:tblPrEx>
        <w:trPr>
          <w:trHeight w:val="285"/>
        </w:trPr>
        <w:tc>
          <w:tcPr>
            <w:tcW w:w="5000" w:type="pct"/>
            <w:tcBorders>
              <w:top w:val="nil"/>
              <w:left w:val="nil"/>
              <w:bottom w:val="nil"/>
              <w:right w:val="nil"/>
            </w:tcBorders>
          </w:tcPr>
          <w:p w14:paraId="6296107B" w14:textId="39D247C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vgrajena  znotraj zalogovnika za odpadke</w:t>
            </w:r>
            <w:r w:rsidR="00E52564">
              <w:rPr>
                <w:rFonts w:eastAsia="Calibri"/>
                <w:color w:val="000000"/>
                <w:sz w:val="20"/>
                <w:szCs w:val="20"/>
              </w:rPr>
              <w:t xml:space="preserve"> ali pod zalogovnikom</w:t>
            </w:r>
          </w:p>
        </w:tc>
      </w:tr>
      <w:tr w:rsidR="001A752F" w:rsidRPr="001A752F" w14:paraId="067163A7" w14:textId="77777777" w:rsidTr="00343CE4">
        <w:tblPrEx>
          <w:tblCellMar>
            <w:left w:w="70" w:type="dxa"/>
            <w:right w:w="70" w:type="dxa"/>
          </w:tblCellMar>
        </w:tblPrEx>
        <w:trPr>
          <w:trHeight w:val="357"/>
        </w:trPr>
        <w:tc>
          <w:tcPr>
            <w:tcW w:w="5000" w:type="pct"/>
            <w:tcBorders>
              <w:top w:val="nil"/>
              <w:left w:val="nil"/>
              <w:bottom w:val="nil"/>
              <w:right w:val="nil"/>
            </w:tcBorders>
          </w:tcPr>
          <w:p w14:paraId="3BDC1DD6" w14:textId="7AB917F1"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 INOX izvedbi</w:t>
            </w:r>
            <w:r w:rsidR="00E52564">
              <w:rPr>
                <w:rFonts w:eastAsia="Calibri"/>
                <w:color w:val="000000"/>
                <w:sz w:val="20"/>
                <w:szCs w:val="20"/>
              </w:rPr>
              <w:t xml:space="preserve"> ali iz kompozitnega materiala</w:t>
            </w:r>
          </w:p>
        </w:tc>
      </w:tr>
      <w:tr w:rsidR="001A752F" w:rsidRPr="001A752F" w14:paraId="31FC9B93" w14:textId="77777777" w:rsidTr="00343CE4">
        <w:tblPrEx>
          <w:tblCellMar>
            <w:left w:w="70" w:type="dxa"/>
            <w:right w:w="70" w:type="dxa"/>
          </w:tblCellMar>
        </w:tblPrEx>
        <w:trPr>
          <w:trHeight w:val="285"/>
        </w:trPr>
        <w:tc>
          <w:tcPr>
            <w:tcW w:w="5000" w:type="pct"/>
            <w:tcBorders>
              <w:top w:val="nil"/>
              <w:left w:val="nil"/>
              <w:bottom w:val="nil"/>
              <w:right w:val="nil"/>
            </w:tcBorders>
          </w:tcPr>
          <w:p w14:paraId="4708A707" w14:textId="14513899"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sesalne turbine  (od 0 -100%)</w:t>
            </w:r>
            <w:r w:rsidR="00884571">
              <w:rPr>
                <w:rFonts w:eastAsia="Calibri"/>
                <w:color w:val="000000"/>
                <w:sz w:val="20"/>
                <w:szCs w:val="20"/>
              </w:rPr>
              <w:t xml:space="preserve"> ali stopenjsko </w:t>
            </w:r>
            <w:r w:rsidR="00EE5EF5">
              <w:rPr>
                <w:rFonts w:eastAsia="Calibri"/>
                <w:color w:val="000000"/>
                <w:sz w:val="20"/>
                <w:szCs w:val="20"/>
              </w:rPr>
              <w:t>nastavljanje vrtljajev sesalne   turbine</w:t>
            </w:r>
          </w:p>
        </w:tc>
      </w:tr>
      <w:tr w:rsidR="001A752F" w:rsidRPr="001A752F" w14:paraId="20B7D7E4" w14:textId="77777777" w:rsidTr="00343CE4">
        <w:tblPrEx>
          <w:tblCellMar>
            <w:left w:w="70" w:type="dxa"/>
            <w:right w:w="70" w:type="dxa"/>
          </w:tblCellMar>
        </w:tblPrEx>
        <w:trPr>
          <w:trHeight w:val="285"/>
        </w:trPr>
        <w:tc>
          <w:tcPr>
            <w:tcW w:w="5000" w:type="pct"/>
            <w:tcBorders>
              <w:top w:val="nil"/>
              <w:left w:val="nil"/>
              <w:bottom w:val="nil"/>
              <w:right w:val="nil"/>
            </w:tcBorders>
          </w:tcPr>
          <w:p w14:paraId="4F01E8F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Sesalno ustje  iz nerjavečega materiala s sistemom samodejnega enakomernega prilagajanja od tal ne </w:t>
            </w:r>
            <w:r w:rsidR="00336E9D">
              <w:rPr>
                <w:rFonts w:eastAsia="Calibri"/>
                <w:color w:val="000000"/>
                <w:sz w:val="20"/>
                <w:szCs w:val="20"/>
              </w:rPr>
              <w:t xml:space="preserve">  </w:t>
            </w:r>
          </w:p>
          <w:p w14:paraId="4E013E17" w14:textId="3466AC17"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glede na obremenitev vozila </w:t>
            </w:r>
          </w:p>
        </w:tc>
      </w:tr>
      <w:tr w:rsidR="001A752F" w:rsidRPr="001A752F" w14:paraId="468CEFD2" w14:textId="77777777" w:rsidTr="00343CE4">
        <w:tblPrEx>
          <w:tblCellMar>
            <w:left w:w="70" w:type="dxa"/>
            <w:right w:w="70" w:type="dxa"/>
          </w:tblCellMar>
        </w:tblPrEx>
        <w:trPr>
          <w:trHeight w:val="285"/>
        </w:trPr>
        <w:tc>
          <w:tcPr>
            <w:tcW w:w="5000" w:type="pct"/>
            <w:tcBorders>
              <w:top w:val="nil"/>
              <w:left w:val="nil"/>
              <w:bottom w:val="nil"/>
              <w:right w:val="nil"/>
            </w:tcBorders>
          </w:tcPr>
          <w:p w14:paraId="47E2100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Širina sesalnega ustja min. 700 mm</w:t>
            </w:r>
          </w:p>
        </w:tc>
      </w:tr>
      <w:tr w:rsidR="001A752F" w:rsidRPr="001A752F" w14:paraId="52F8F790" w14:textId="77777777" w:rsidTr="00343CE4">
        <w:tblPrEx>
          <w:tblCellMar>
            <w:left w:w="70" w:type="dxa"/>
            <w:right w:w="70" w:type="dxa"/>
          </w:tblCellMar>
        </w:tblPrEx>
        <w:trPr>
          <w:trHeight w:val="285"/>
        </w:trPr>
        <w:tc>
          <w:tcPr>
            <w:tcW w:w="5000" w:type="pct"/>
            <w:tcBorders>
              <w:top w:val="nil"/>
              <w:left w:val="nil"/>
              <w:bottom w:val="nil"/>
              <w:right w:val="nil"/>
            </w:tcBorders>
          </w:tcPr>
          <w:p w14:paraId="27D935FD" w14:textId="2E75E182"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Sesalna cev  na sesalnem ustju premera najmanj 200 mm</w:t>
            </w:r>
          </w:p>
        </w:tc>
      </w:tr>
      <w:tr w:rsidR="001A752F" w:rsidRPr="001A752F" w14:paraId="4EB23ADE" w14:textId="77777777" w:rsidTr="000D4022">
        <w:tblPrEx>
          <w:tblCellMar>
            <w:left w:w="70" w:type="dxa"/>
            <w:right w:w="70" w:type="dxa"/>
          </w:tblCellMar>
        </w:tblPrEx>
        <w:trPr>
          <w:trHeight w:val="578"/>
        </w:trPr>
        <w:tc>
          <w:tcPr>
            <w:tcW w:w="5000" w:type="pct"/>
            <w:tcBorders>
              <w:top w:val="nil"/>
              <w:left w:val="nil"/>
              <w:bottom w:val="nil"/>
              <w:right w:val="nil"/>
            </w:tcBorders>
          </w:tcPr>
          <w:p w14:paraId="1B92DCAE" w14:textId="77777777" w:rsidR="005B2A79" w:rsidRDefault="005B2A79" w:rsidP="002318EA">
            <w:pPr>
              <w:autoSpaceDE w:val="0"/>
              <w:adjustRightInd w:val="0"/>
              <w:jc w:val="both"/>
              <w:rPr>
                <w:rFonts w:eastAsia="Calibri"/>
                <w:b/>
                <w:bCs/>
                <w:color w:val="000000"/>
                <w:sz w:val="20"/>
                <w:szCs w:val="20"/>
              </w:rPr>
            </w:pPr>
          </w:p>
          <w:p w14:paraId="343E222F" w14:textId="67ED7448"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Zabojnik:</w:t>
            </w:r>
          </w:p>
        </w:tc>
      </w:tr>
      <w:tr w:rsidR="001A752F" w:rsidRPr="001A752F" w14:paraId="77F65E80" w14:textId="77777777" w:rsidTr="00343CE4">
        <w:tblPrEx>
          <w:tblCellMar>
            <w:left w:w="70" w:type="dxa"/>
            <w:right w:w="70" w:type="dxa"/>
          </w:tblCellMar>
        </w:tblPrEx>
        <w:trPr>
          <w:trHeight w:val="285"/>
        </w:trPr>
        <w:tc>
          <w:tcPr>
            <w:tcW w:w="5000" w:type="pct"/>
            <w:tcBorders>
              <w:top w:val="nil"/>
              <w:left w:val="nil"/>
              <w:bottom w:val="nil"/>
              <w:right w:val="nil"/>
            </w:tcBorders>
          </w:tcPr>
          <w:p w14:paraId="26892FAA"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Zabojnik iz nerjavečega materiala</w:t>
            </w:r>
          </w:p>
        </w:tc>
      </w:tr>
      <w:tr w:rsidR="001A752F" w:rsidRPr="001A752F" w14:paraId="737C63F5" w14:textId="77777777" w:rsidTr="00343CE4">
        <w:tblPrEx>
          <w:tblCellMar>
            <w:left w:w="70" w:type="dxa"/>
            <w:right w:w="70" w:type="dxa"/>
          </w:tblCellMar>
        </w:tblPrEx>
        <w:trPr>
          <w:trHeight w:val="285"/>
        </w:trPr>
        <w:tc>
          <w:tcPr>
            <w:tcW w:w="5000" w:type="pct"/>
            <w:tcBorders>
              <w:top w:val="nil"/>
              <w:left w:val="nil"/>
              <w:bottom w:val="nil"/>
              <w:right w:val="nil"/>
            </w:tcBorders>
          </w:tcPr>
          <w:p w14:paraId="41945B39" w14:textId="544D49C8" w:rsidR="001A752F" w:rsidRPr="005B2A79" w:rsidRDefault="001A752F" w:rsidP="002318EA">
            <w:pPr>
              <w:autoSpaceDE w:val="0"/>
              <w:adjustRightInd w:val="0"/>
              <w:jc w:val="both"/>
              <w:rPr>
                <w:rFonts w:eastAsia="Calibri"/>
                <w:color w:val="000000"/>
                <w:sz w:val="20"/>
                <w:szCs w:val="20"/>
              </w:rPr>
            </w:pPr>
            <w:r w:rsidRPr="005B2A79">
              <w:rPr>
                <w:rFonts w:eastAsia="Calibri"/>
                <w:color w:val="000000"/>
                <w:sz w:val="20"/>
                <w:szCs w:val="20"/>
              </w:rPr>
              <w:t>- Velikosti zalogovnika najmanj 2,0</w:t>
            </w:r>
            <w:r w:rsidRPr="00336E9D">
              <w:rPr>
                <w:rFonts w:eastAsia="Calibri"/>
                <w:color w:val="000000"/>
                <w:sz w:val="20"/>
                <w:szCs w:val="20"/>
              </w:rPr>
              <w:t xml:space="preserve"> </w:t>
            </w:r>
            <w:r w:rsidRPr="005B2A79">
              <w:rPr>
                <w:rFonts w:eastAsia="Calibri"/>
                <w:color w:val="000000"/>
                <w:sz w:val="20"/>
                <w:szCs w:val="20"/>
              </w:rPr>
              <w:t>m3 bruto</w:t>
            </w:r>
          </w:p>
        </w:tc>
      </w:tr>
      <w:tr w:rsidR="001A752F" w:rsidRPr="001A752F" w14:paraId="3C1798B0" w14:textId="77777777" w:rsidTr="00343CE4">
        <w:tblPrEx>
          <w:tblCellMar>
            <w:left w:w="70" w:type="dxa"/>
            <w:right w:w="70" w:type="dxa"/>
          </w:tblCellMar>
        </w:tblPrEx>
        <w:trPr>
          <w:trHeight w:val="285"/>
        </w:trPr>
        <w:tc>
          <w:tcPr>
            <w:tcW w:w="5000" w:type="pct"/>
            <w:tcBorders>
              <w:top w:val="nil"/>
              <w:left w:val="nil"/>
              <w:bottom w:val="nil"/>
              <w:right w:val="nil"/>
            </w:tcBorders>
          </w:tcPr>
          <w:p w14:paraId="0C3FF24B" w14:textId="147C2AD2" w:rsid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 xml:space="preserve">Sesalna cev dolžine min. 4 m, premera min. 120 mm </w:t>
            </w:r>
            <w:r w:rsidR="0068523B">
              <w:rPr>
                <w:rFonts w:eastAsia="Calibri"/>
                <w:color w:val="000000"/>
                <w:sz w:val="20"/>
                <w:szCs w:val="20"/>
              </w:rPr>
              <w:t>s</w:t>
            </w:r>
            <w:r w:rsidR="001A752F" w:rsidRPr="00336E9D">
              <w:rPr>
                <w:rFonts w:eastAsia="Calibri"/>
                <w:color w:val="000000"/>
                <w:sz w:val="20"/>
                <w:szCs w:val="20"/>
              </w:rPr>
              <w:t xml:space="preserve"> priklopom na bok zabojnika z mehansko zaporo </w:t>
            </w:r>
          </w:p>
          <w:p w14:paraId="0613AE6F" w14:textId="4A895F87" w:rsidR="004A5C35" w:rsidRP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za preusmeritev zrak</w:t>
            </w:r>
            <w:r>
              <w:rPr>
                <w:rFonts w:eastAsia="Calibri"/>
                <w:color w:val="000000"/>
                <w:sz w:val="20"/>
                <w:szCs w:val="20"/>
              </w:rPr>
              <w:t>a</w:t>
            </w:r>
          </w:p>
        </w:tc>
      </w:tr>
      <w:tr w:rsidR="001A752F" w:rsidRPr="001A752F" w14:paraId="4CC9CF06" w14:textId="77777777" w:rsidTr="00343CE4">
        <w:tblPrEx>
          <w:tblCellMar>
            <w:left w:w="70" w:type="dxa"/>
            <w:right w:w="70" w:type="dxa"/>
          </w:tblCellMar>
        </w:tblPrEx>
        <w:trPr>
          <w:trHeight w:val="285"/>
        </w:trPr>
        <w:tc>
          <w:tcPr>
            <w:tcW w:w="5000" w:type="pct"/>
            <w:tcBorders>
              <w:top w:val="nil"/>
              <w:left w:val="nil"/>
              <w:bottom w:val="nil"/>
              <w:right w:val="nil"/>
            </w:tcBorders>
          </w:tcPr>
          <w:p w14:paraId="704972E6" w14:textId="7A837BD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Hidravlično dvigovanje in odpiranje zabojnika</w:t>
            </w:r>
          </w:p>
        </w:tc>
      </w:tr>
      <w:tr w:rsidR="001A752F" w:rsidRPr="001A752F" w14:paraId="35007F66" w14:textId="77777777" w:rsidTr="00343CE4">
        <w:tblPrEx>
          <w:tblCellMar>
            <w:left w:w="70" w:type="dxa"/>
            <w:right w:w="70" w:type="dxa"/>
          </w:tblCellMar>
        </w:tblPrEx>
        <w:trPr>
          <w:trHeight w:val="293"/>
        </w:trPr>
        <w:tc>
          <w:tcPr>
            <w:tcW w:w="5000" w:type="pct"/>
            <w:tcBorders>
              <w:top w:val="nil"/>
              <w:left w:val="nil"/>
              <w:bottom w:val="nil"/>
              <w:right w:val="nil"/>
            </w:tcBorders>
          </w:tcPr>
          <w:p w14:paraId="7518018D" w14:textId="280B37D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Ročni sistem za dvigovanje zabojnika v slučaju okvare motorja (z ročno hidravlično črpalko)</w:t>
            </w:r>
          </w:p>
        </w:tc>
      </w:tr>
      <w:tr w:rsidR="001A752F" w:rsidRPr="001A752F" w14:paraId="5E74AA08" w14:textId="77777777" w:rsidTr="00343CE4">
        <w:tblPrEx>
          <w:tblCellMar>
            <w:left w:w="70" w:type="dxa"/>
            <w:right w:w="70" w:type="dxa"/>
          </w:tblCellMar>
        </w:tblPrEx>
        <w:trPr>
          <w:trHeight w:val="285"/>
        </w:trPr>
        <w:tc>
          <w:tcPr>
            <w:tcW w:w="5000" w:type="pct"/>
            <w:tcBorders>
              <w:top w:val="nil"/>
              <w:left w:val="nil"/>
              <w:bottom w:val="nil"/>
              <w:right w:val="nil"/>
            </w:tcBorders>
          </w:tcPr>
          <w:p w14:paraId="6F244B96" w14:textId="0873F3C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Višina iz</w:t>
            </w:r>
            <w:r w:rsidR="007C6A77">
              <w:rPr>
                <w:rFonts w:eastAsia="Calibri"/>
                <w:color w:val="000000"/>
                <w:sz w:val="20"/>
                <w:szCs w:val="20"/>
              </w:rPr>
              <w:t>s</w:t>
            </w:r>
            <w:r w:rsidRPr="001A752F">
              <w:rPr>
                <w:rFonts w:eastAsia="Calibri"/>
                <w:color w:val="000000"/>
                <w:sz w:val="20"/>
                <w:szCs w:val="20"/>
              </w:rPr>
              <w:t>tresanja najmanj 1400 mm za  iz</w:t>
            </w:r>
            <w:r w:rsidR="007C6A77">
              <w:rPr>
                <w:rFonts w:eastAsia="Calibri"/>
                <w:color w:val="000000"/>
                <w:sz w:val="20"/>
                <w:szCs w:val="20"/>
              </w:rPr>
              <w:t>s</w:t>
            </w:r>
            <w:r w:rsidRPr="001A752F">
              <w:rPr>
                <w:rFonts w:eastAsia="Calibri"/>
                <w:color w:val="000000"/>
                <w:sz w:val="20"/>
                <w:szCs w:val="20"/>
              </w:rPr>
              <w:t>tresanje v standardni 5m</w:t>
            </w:r>
            <w:r w:rsidRPr="001A752F">
              <w:rPr>
                <w:rFonts w:eastAsia="Calibri"/>
                <w:color w:val="000000"/>
                <w:sz w:val="20"/>
                <w:szCs w:val="20"/>
                <w:vertAlign w:val="superscript"/>
              </w:rPr>
              <w:t>3</w:t>
            </w:r>
            <w:r w:rsidRPr="001A752F">
              <w:rPr>
                <w:rFonts w:eastAsia="Calibri"/>
                <w:color w:val="000000"/>
                <w:sz w:val="20"/>
                <w:szCs w:val="20"/>
              </w:rPr>
              <w:t xml:space="preserve"> kontejner.</w:t>
            </w:r>
          </w:p>
        </w:tc>
      </w:tr>
      <w:tr w:rsidR="001A752F" w:rsidRPr="001A752F" w14:paraId="2AEA103A" w14:textId="77777777" w:rsidTr="00343CE4">
        <w:tblPrEx>
          <w:tblCellMar>
            <w:left w:w="70" w:type="dxa"/>
            <w:right w:w="70" w:type="dxa"/>
          </w:tblCellMar>
        </w:tblPrEx>
        <w:trPr>
          <w:trHeight w:val="285"/>
        </w:trPr>
        <w:tc>
          <w:tcPr>
            <w:tcW w:w="5000" w:type="pct"/>
            <w:tcBorders>
              <w:top w:val="nil"/>
              <w:left w:val="nil"/>
              <w:bottom w:val="nil"/>
              <w:right w:val="nil"/>
            </w:tcBorders>
          </w:tcPr>
          <w:p w14:paraId="19EF8E46" w14:textId="77777777" w:rsidR="005B2A79" w:rsidRDefault="005B2A79" w:rsidP="002318EA">
            <w:pPr>
              <w:autoSpaceDE w:val="0"/>
              <w:adjustRightInd w:val="0"/>
              <w:jc w:val="both"/>
              <w:rPr>
                <w:rFonts w:eastAsia="Calibri"/>
                <w:b/>
                <w:bCs/>
                <w:color w:val="000000"/>
                <w:sz w:val="20"/>
                <w:szCs w:val="20"/>
              </w:rPr>
            </w:pPr>
          </w:p>
          <w:p w14:paraId="3CABEE84" w14:textId="3605DCAC"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Vodni sistem:</w:t>
            </w:r>
          </w:p>
        </w:tc>
      </w:tr>
      <w:tr w:rsidR="001A752F" w:rsidRPr="001A752F" w14:paraId="10DF534F" w14:textId="77777777" w:rsidTr="00343CE4">
        <w:tblPrEx>
          <w:tblCellMar>
            <w:left w:w="70" w:type="dxa"/>
            <w:right w:w="70" w:type="dxa"/>
          </w:tblCellMar>
        </w:tblPrEx>
        <w:trPr>
          <w:trHeight w:val="285"/>
        </w:trPr>
        <w:tc>
          <w:tcPr>
            <w:tcW w:w="5000" w:type="pct"/>
            <w:tcBorders>
              <w:top w:val="nil"/>
              <w:left w:val="nil"/>
              <w:bottom w:val="nil"/>
              <w:right w:val="nil"/>
            </w:tcBorders>
          </w:tcPr>
          <w:p w14:paraId="707D457A" w14:textId="0599864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Rezervoar za svežo vodo volumna </w:t>
            </w:r>
            <w:r w:rsidRPr="001A752F">
              <w:rPr>
                <w:rFonts w:eastAsia="Calibri"/>
                <w:sz w:val="20"/>
                <w:szCs w:val="20"/>
              </w:rPr>
              <w:t>min. 190 lit</w:t>
            </w:r>
            <w:r w:rsidR="00C93850">
              <w:rPr>
                <w:rFonts w:eastAsia="Calibri"/>
                <w:sz w:val="20"/>
                <w:szCs w:val="20"/>
              </w:rPr>
              <w:t>.</w:t>
            </w:r>
          </w:p>
        </w:tc>
      </w:tr>
      <w:tr w:rsidR="001A752F" w:rsidRPr="001A752F" w14:paraId="226F7029" w14:textId="77777777" w:rsidTr="00343CE4">
        <w:tblPrEx>
          <w:tblCellMar>
            <w:left w:w="70" w:type="dxa"/>
            <w:right w:w="70" w:type="dxa"/>
          </w:tblCellMar>
        </w:tblPrEx>
        <w:trPr>
          <w:trHeight w:val="285"/>
        </w:trPr>
        <w:tc>
          <w:tcPr>
            <w:tcW w:w="5000" w:type="pct"/>
            <w:tcBorders>
              <w:top w:val="nil"/>
              <w:left w:val="nil"/>
              <w:bottom w:val="nil"/>
              <w:right w:val="nil"/>
            </w:tcBorders>
          </w:tcPr>
          <w:p w14:paraId="628BA615" w14:textId="697E5287" w:rsidR="001A752F" w:rsidRPr="001A752F" w:rsidRDefault="001A752F" w:rsidP="002318EA">
            <w:pPr>
              <w:autoSpaceDE w:val="0"/>
              <w:adjustRightInd w:val="0"/>
              <w:spacing w:line="276" w:lineRule="auto"/>
              <w:jc w:val="both"/>
              <w:rPr>
                <w:rFonts w:eastAsia="Calibri"/>
                <w:sz w:val="20"/>
                <w:szCs w:val="20"/>
              </w:rPr>
            </w:pPr>
            <w:r w:rsidRPr="001A752F">
              <w:rPr>
                <w:rFonts w:eastAsia="Calibri"/>
                <w:sz w:val="20"/>
                <w:szCs w:val="20"/>
              </w:rPr>
              <w:t>- Rezervoar za reciklirano vodo najmanj volumna 120 lit</w:t>
            </w:r>
            <w:r w:rsidR="00C93850">
              <w:rPr>
                <w:rFonts w:eastAsia="Calibri"/>
                <w:sz w:val="20"/>
                <w:szCs w:val="20"/>
              </w:rPr>
              <w:t>.</w:t>
            </w:r>
          </w:p>
        </w:tc>
      </w:tr>
      <w:tr w:rsidR="001A752F" w:rsidRPr="001A752F" w14:paraId="214B7B79" w14:textId="77777777" w:rsidTr="00343CE4">
        <w:tblPrEx>
          <w:tblCellMar>
            <w:left w:w="70" w:type="dxa"/>
            <w:right w:w="70" w:type="dxa"/>
          </w:tblCellMar>
        </w:tblPrEx>
        <w:trPr>
          <w:trHeight w:val="247"/>
        </w:trPr>
        <w:tc>
          <w:tcPr>
            <w:tcW w:w="5000" w:type="pct"/>
            <w:tcBorders>
              <w:top w:val="nil"/>
              <w:left w:val="nil"/>
              <w:bottom w:val="nil"/>
              <w:right w:val="nil"/>
            </w:tcBorders>
          </w:tcPr>
          <w:p w14:paraId="282EAA64" w14:textId="77777777" w:rsidR="001A752F" w:rsidRPr="001A752F" w:rsidRDefault="001A752F" w:rsidP="002318EA">
            <w:pPr>
              <w:autoSpaceDE w:val="0"/>
              <w:adjustRightInd w:val="0"/>
              <w:spacing w:line="276" w:lineRule="auto"/>
              <w:jc w:val="both"/>
              <w:rPr>
                <w:color w:val="000000"/>
                <w:sz w:val="20"/>
                <w:szCs w:val="20"/>
              </w:rPr>
            </w:pPr>
            <w:r w:rsidRPr="001A752F">
              <w:rPr>
                <w:rFonts w:eastAsia="Calibri"/>
                <w:color w:val="000000"/>
                <w:sz w:val="20"/>
                <w:szCs w:val="20"/>
              </w:rPr>
              <w:t xml:space="preserve">- </w:t>
            </w:r>
            <w:r w:rsidRPr="001A752F">
              <w:rPr>
                <w:color w:val="000000"/>
                <w:sz w:val="20"/>
                <w:szCs w:val="20"/>
              </w:rPr>
              <w:t>Sistem recikliranja umazane vode</w:t>
            </w:r>
          </w:p>
        </w:tc>
      </w:tr>
      <w:tr w:rsidR="001A752F" w:rsidRPr="001A752F" w14:paraId="2D435983" w14:textId="77777777" w:rsidTr="00343CE4">
        <w:tblPrEx>
          <w:tblCellMar>
            <w:left w:w="70" w:type="dxa"/>
            <w:right w:w="70" w:type="dxa"/>
          </w:tblCellMar>
        </w:tblPrEx>
        <w:trPr>
          <w:trHeight w:val="247"/>
        </w:trPr>
        <w:tc>
          <w:tcPr>
            <w:tcW w:w="5000" w:type="pct"/>
            <w:tcBorders>
              <w:top w:val="nil"/>
              <w:left w:val="nil"/>
              <w:bottom w:val="nil"/>
              <w:right w:val="nil"/>
            </w:tcBorders>
          </w:tcPr>
          <w:p w14:paraId="67CC8CD3" w14:textId="205EA765"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w:t>
            </w:r>
            <w:r w:rsidR="00336E9D">
              <w:rPr>
                <w:rFonts w:eastAsia="Calibri"/>
                <w:color w:val="000000"/>
                <w:sz w:val="20"/>
                <w:szCs w:val="20"/>
              </w:rPr>
              <w:t xml:space="preserve"> </w:t>
            </w:r>
            <w:r w:rsidRPr="005B2A79">
              <w:rPr>
                <w:rFonts w:eastAsia="Calibri"/>
                <w:color w:val="000000"/>
                <w:sz w:val="20"/>
                <w:szCs w:val="20"/>
              </w:rPr>
              <w:t>Sistem za samo čiščenje</w:t>
            </w:r>
            <w:r w:rsidR="00C93850">
              <w:rPr>
                <w:rFonts w:eastAsia="Calibri"/>
                <w:color w:val="000000"/>
                <w:sz w:val="20"/>
                <w:szCs w:val="20"/>
              </w:rPr>
              <w:t xml:space="preserve"> turbine</w:t>
            </w:r>
          </w:p>
        </w:tc>
      </w:tr>
      <w:tr w:rsidR="001A752F" w:rsidRPr="001A752F" w14:paraId="7182A07A" w14:textId="77777777" w:rsidTr="00343CE4">
        <w:tblPrEx>
          <w:tblCellMar>
            <w:left w:w="70" w:type="dxa"/>
            <w:right w:w="70" w:type="dxa"/>
          </w:tblCellMar>
        </w:tblPrEx>
        <w:trPr>
          <w:trHeight w:val="285"/>
        </w:trPr>
        <w:tc>
          <w:tcPr>
            <w:tcW w:w="5000" w:type="pct"/>
            <w:tcBorders>
              <w:top w:val="nil"/>
              <w:left w:val="nil"/>
              <w:bottom w:val="nil"/>
              <w:right w:val="nil"/>
            </w:tcBorders>
          </w:tcPr>
          <w:p w14:paraId="0BCDCEC9" w14:textId="2F745050"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 Vsaka ščetka mora imeti šobe za močenje ščetk pri pometanju</w:t>
            </w:r>
          </w:p>
        </w:tc>
      </w:tr>
      <w:tr w:rsidR="001A752F" w:rsidRPr="001A752F" w14:paraId="0623595E" w14:textId="77777777" w:rsidTr="00343CE4">
        <w:tblPrEx>
          <w:tblCellMar>
            <w:left w:w="70" w:type="dxa"/>
            <w:right w:w="70" w:type="dxa"/>
          </w:tblCellMar>
        </w:tblPrEx>
        <w:trPr>
          <w:trHeight w:val="285"/>
        </w:trPr>
        <w:tc>
          <w:tcPr>
            <w:tcW w:w="5000" w:type="pct"/>
            <w:tcBorders>
              <w:top w:val="nil"/>
              <w:left w:val="nil"/>
              <w:bottom w:val="nil"/>
              <w:right w:val="nil"/>
            </w:tcBorders>
          </w:tcPr>
          <w:p w14:paraId="3B534FA6" w14:textId="1F87CD8F"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Brezstopenjska nastavitev pretoka  vode  za močenje ščetk v kabini vozila za vsako ščetko posebej </w:t>
            </w:r>
            <w:r w:rsidR="004438B1">
              <w:rPr>
                <w:rFonts w:eastAsia="Calibri"/>
                <w:color w:val="000000"/>
                <w:sz w:val="20"/>
                <w:szCs w:val="20"/>
              </w:rPr>
              <w:t xml:space="preserve">ali </w:t>
            </w:r>
            <w:r w:rsidR="00957A74">
              <w:rPr>
                <w:rFonts w:eastAsia="Calibri"/>
                <w:color w:val="000000"/>
                <w:sz w:val="20"/>
                <w:szCs w:val="20"/>
              </w:rPr>
              <w:t>nastavitev pretoka vode posebej skupaj za stranski ščetki in posebej za 3. ščetko</w:t>
            </w:r>
          </w:p>
        </w:tc>
      </w:tr>
      <w:tr w:rsidR="001A752F" w:rsidRPr="001A752F" w14:paraId="3E375CCA" w14:textId="77777777" w:rsidTr="00343CE4">
        <w:tblPrEx>
          <w:tblCellMar>
            <w:left w:w="70" w:type="dxa"/>
            <w:right w:w="70" w:type="dxa"/>
          </w:tblCellMar>
        </w:tblPrEx>
        <w:trPr>
          <w:trHeight w:val="285"/>
        </w:trPr>
        <w:tc>
          <w:tcPr>
            <w:tcW w:w="5000" w:type="pct"/>
            <w:tcBorders>
              <w:top w:val="nil"/>
              <w:left w:val="nil"/>
              <w:bottom w:val="nil"/>
              <w:right w:val="nil"/>
            </w:tcBorders>
          </w:tcPr>
          <w:p w14:paraId="15281842" w14:textId="33E5CE5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Cev za polnjenje vode iz hidrantnega sistema </w:t>
            </w:r>
            <w:r w:rsidR="005578B3">
              <w:rPr>
                <w:rFonts w:eastAsia="Calibri"/>
                <w:color w:val="000000"/>
                <w:sz w:val="20"/>
                <w:szCs w:val="20"/>
              </w:rPr>
              <w:t>s</w:t>
            </w:r>
            <w:r w:rsidRPr="001A752F">
              <w:rPr>
                <w:rFonts w:eastAsia="Calibri"/>
                <w:color w:val="000000"/>
                <w:sz w:val="20"/>
                <w:szCs w:val="20"/>
              </w:rPr>
              <w:t xml:space="preserve"> priklopno spojnico  </w:t>
            </w:r>
          </w:p>
        </w:tc>
      </w:tr>
      <w:tr w:rsidR="001A752F" w:rsidRPr="001A752F" w14:paraId="3D6C337E" w14:textId="77777777" w:rsidTr="00343CE4">
        <w:tblPrEx>
          <w:tblCellMar>
            <w:left w:w="70" w:type="dxa"/>
            <w:right w:w="70" w:type="dxa"/>
          </w:tblCellMar>
        </w:tblPrEx>
        <w:trPr>
          <w:trHeight w:val="285"/>
        </w:trPr>
        <w:tc>
          <w:tcPr>
            <w:tcW w:w="5000" w:type="pct"/>
            <w:tcBorders>
              <w:top w:val="nil"/>
              <w:left w:val="nil"/>
              <w:bottom w:val="nil"/>
              <w:right w:val="nil"/>
            </w:tcBorders>
          </w:tcPr>
          <w:p w14:paraId="58BD13B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 xml:space="preserve">Visokotlačni vodni sistem za pranje z minimalnim tlakom 120 bar /10 lit. min. cevjo dolžine min. 10 m in </w:t>
            </w:r>
            <w:r w:rsidR="00336E9D">
              <w:rPr>
                <w:rFonts w:eastAsia="Calibri"/>
                <w:color w:val="000000"/>
                <w:sz w:val="20"/>
                <w:szCs w:val="20"/>
              </w:rPr>
              <w:t xml:space="preserve"> </w:t>
            </w:r>
          </w:p>
          <w:p w14:paraId="6CEF8FCA" w14:textId="265E4A50"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pištolo za pranje, montirano na strani stroja, ali pod zalogovnikom vozila</w:t>
            </w:r>
          </w:p>
        </w:tc>
      </w:tr>
      <w:tr w:rsidR="001A752F" w:rsidRPr="001A752F" w14:paraId="50CC77F4" w14:textId="77777777" w:rsidTr="00343CE4">
        <w:tblPrEx>
          <w:tblCellMar>
            <w:left w:w="70" w:type="dxa"/>
            <w:right w:w="70" w:type="dxa"/>
          </w:tblCellMar>
        </w:tblPrEx>
        <w:tc>
          <w:tcPr>
            <w:tcW w:w="5000" w:type="pct"/>
            <w:tcBorders>
              <w:top w:val="nil"/>
              <w:left w:val="nil"/>
              <w:bottom w:val="nil"/>
              <w:right w:val="nil"/>
            </w:tcBorders>
          </w:tcPr>
          <w:p w14:paraId="1196C234" w14:textId="77777777" w:rsidR="005B2A79" w:rsidRDefault="005B2A79" w:rsidP="002318EA">
            <w:pPr>
              <w:autoSpaceDE w:val="0"/>
              <w:adjustRightInd w:val="0"/>
              <w:jc w:val="both"/>
              <w:rPr>
                <w:rFonts w:eastAsia="Calibri"/>
                <w:b/>
                <w:bCs/>
                <w:color w:val="000000"/>
                <w:sz w:val="20"/>
                <w:szCs w:val="20"/>
              </w:rPr>
            </w:pPr>
          </w:p>
          <w:p w14:paraId="7B002D08" w14:textId="1631DA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Bočni ščetki:</w:t>
            </w:r>
          </w:p>
        </w:tc>
      </w:tr>
      <w:tr w:rsidR="001A752F" w:rsidRPr="001A752F" w14:paraId="7ECBB602" w14:textId="77777777" w:rsidTr="00343CE4">
        <w:tblPrEx>
          <w:tblCellMar>
            <w:left w:w="70" w:type="dxa"/>
            <w:right w:w="70" w:type="dxa"/>
          </w:tblCellMar>
        </w:tblPrEx>
        <w:tc>
          <w:tcPr>
            <w:tcW w:w="5000" w:type="pct"/>
            <w:tcBorders>
              <w:top w:val="nil"/>
              <w:left w:val="nil"/>
              <w:bottom w:val="nil"/>
              <w:right w:val="nil"/>
            </w:tcBorders>
          </w:tcPr>
          <w:p w14:paraId="4F22A2C8"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- 2 ščetki (na levi in desni strani stroja) – izvedba hitre menjave </w:t>
            </w:r>
          </w:p>
        </w:tc>
      </w:tr>
      <w:tr w:rsidR="001A752F" w:rsidRPr="001A752F" w14:paraId="24C847C8" w14:textId="77777777" w:rsidTr="00343CE4">
        <w:tblPrEx>
          <w:tblCellMar>
            <w:left w:w="70" w:type="dxa"/>
            <w:right w:w="70" w:type="dxa"/>
          </w:tblCellMar>
        </w:tblPrEx>
        <w:tc>
          <w:tcPr>
            <w:tcW w:w="5000" w:type="pct"/>
            <w:tcBorders>
              <w:top w:val="nil"/>
              <w:left w:val="nil"/>
              <w:bottom w:val="nil"/>
              <w:right w:val="nil"/>
            </w:tcBorders>
          </w:tcPr>
          <w:p w14:paraId="68126562" w14:textId="6491507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 xml:space="preserve">Varovalni sistem ščetk; ob naletu na oviro </w:t>
            </w:r>
          </w:p>
        </w:tc>
      </w:tr>
      <w:tr w:rsidR="001A752F" w:rsidRPr="001A752F" w14:paraId="06747D23" w14:textId="77777777" w:rsidTr="00343CE4">
        <w:tblPrEx>
          <w:tblCellMar>
            <w:left w:w="70" w:type="dxa"/>
            <w:right w:w="70" w:type="dxa"/>
          </w:tblCellMar>
        </w:tblPrEx>
        <w:tc>
          <w:tcPr>
            <w:tcW w:w="5000" w:type="pct"/>
            <w:tcBorders>
              <w:top w:val="nil"/>
              <w:left w:val="nil"/>
              <w:bottom w:val="nil"/>
              <w:right w:val="nil"/>
            </w:tcBorders>
          </w:tcPr>
          <w:p w14:paraId="32767BB4" w14:textId="2F61ABD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ščetk  iz kabine vozila</w:t>
            </w:r>
          </w:p>
        </w:tc>
      </w:tr>
      <w:tr w:rsidR="001A752F" w:rsidRPr="001A752F" w14:paraId="71C53BA1" w14:textId="77777777" w:rsidTr="00343CE4">
        <w:tblPrEx>
          <w:tblCellMar>
            <w:left w:w="70" w:type="dxa"/>
            <w:right w:w="70" w:type="dxa"/>
          </w:tblCellMar>
        </w:tblPrEx>
        <w:tc>
          <w:tcPr>
            <w:tcW w:w="5000" w:type="pct"/>
            <w:tcBorders>
              <w:top w:val="nil"/>
              <w:left w:val="nil"/>
              <w:bottom w:val="nil"/>
              <w:right w:val="nil"/>
            </w:tcBorders>
          </w:tcPr>
          <w:p w14:paraId="3DF16BE6" w14:textId="1F27BD02" w:rsidR="001A752F" w:rsidRPr="001A752F" w:rsidRDefault="001A752F" w:rsidP="002318EA">
            <w:pPr>
              <w:pStyle w:val="Brezrazmikov"/>
              <w:spacing w:line="276" w:lineRule="auto"/>
              <w:rPr>
                <w:rFonts w:cs="Arial"/>
                <w:szCs w:val="20"/>
              </w:rPr>
            </w:pPr>
            <w:r w:rsidRPr="001A752F">
              <w:rPr>
                <w:rFonts w:cs="Arial"/>
                <w:szCs w:val="20"/>
              </w:rPr>
              <w:t>-</w:t>
            </w:r>
            <w:r w:rsidR="00020C66">
              <w:rPr>
                <w:rFonts w:cs="Arial"/>
                <w:szCs w:val="20"/>
              </w:rPr>
              <w:t xml:space="preserve"> </w:t>
            </w:r>
            <w:r w:rsidRPr="001A752F">
              <w:rPr>
                <w:rFonts w:cs="Arial"/>
                <w:szCs w:val="20"/>
              </w:rPr>
              <w:t>Hidravlična nastavitev pritiska bočnih ščetk (leva in desna)</w:t>
            </w:r>
          </w:p>
        </w:tc>
      </w:tr>
      <w:tr w:rsidR="001A752F" w:rsidRPr="001A752F" w14:paraId="7227A5A7" w14:textId="77777777" w:rsidTr="00343CE4">
        <w:tblPrEx>
          <w:tblCellMar>
            <w:left w:w="70" w:type="dxa"/>
            <w:right w:w="70" w:type="dxa"/>
          </w:tblCellMar>
        </w:tblPrEx>
        <w:tc>
          <w:tcPr>
            <w:tcW w:w="5000" w:type="pct"/>
            <w:tcBorders>
              <w:top w:val="nil"/>
              <w:left w:val="nil"/>
              <w:bottom w:val="nil"/>
              <w:right w:val="nil"/>
            </w:tcBorders>
          </w:tcPr>
          <w:p w14:paraId="5691230D" w14:textId="77777777" w:rsidR="005B2A79" w:rsidRDefault="005B2A79" w:rsidP="002318EA">
            <w:pPr>
              <w:autoSpaceDE w:val="0"/>
              <w:adjustRightInd w:val="0"/>
              <w:jc w:val="both"/>
              <w:rPr>
                <w:rFonts w:eastAsia="Calibri"/>
                <w:b/>
                <w:bCs/>
                <w:color w:val="000000"/>
                <w:sz w:val="20"/>
                <w:szCs w:val="20"/>
              </w:rPr>
            </w:pPr>
          </w:p>
          <w:p w14:paraId="2ACC13FD" w14:textId="5FA4F67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Tretja ščetka:</w:t>
            </w:r>
          </w:p>
        </w:tc>
      </w:tr>
      <w:tr w:rsidR="001A752F" w:rsidRPr="001A752F" w14:paraId="1A953D36" w14:textId="77777777" w:rsidTr="00343CE4">
        <w:tblPrEx>
          <w:tblCellMar>
            <w:left w:w="70" w:type="dxa"/>
            <w:right w:w="70" w:type="dxa"/>
          </w:tblCellMar>
        </w:tblPrEx>
        <w:tc>
          <w:tcPr>
            <w:tcW w:w="5000" w:type="pct"/>
            <w:tcBorders>
              <w:top w:val="nil"/>
              <w:left w:val="nil"/>
              <w:bottom w:val="nil"/>
              <w:right w:val="nil"/>
            </w:tcBorders>
          </w:tcPr>
          <w:p w14:paraId="760AE237"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Nameščena pred kabino.</w:t>
            </w:r>
          </w:p>
        </w:tc>
      </w:tr>
      <w:tr w:rsidR="001A752F" w:rsidRPr="001A752F" w14:paraId="1A407403" w14:textId="77777777" w:rsidTr="00343CE4">
        <w:tblPrEx>
          <w:tblCellMar>
            <w:left w:w="70" w:type="dxa"/>
            <w:right w:w="70" w:type="dxa"/>
          </w:tblCellMar>
        </w:tblPrEx>
        <w:tc>
          <w:tcPr>
            <w:tcW w:w="5000" w:type="pct"/>
            <w:tcBorders>
              <w:top w:val="nil"/>
              <w:left w:val="nil"/>
              <w:bottom w:val="nil"/>
              <w:right w:val="nil"/>
            </w:tcBorders>
          </w:tcPr>
          <w:p w14:paraId="6A5A0360" w14:textId="7F66572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Premer najmanj 800 mm, z možnostjo nastavitve nagibov </w:t>
            </w:r>
          </w:p>
        </w:tc>
      </w:tr>
      <w:tr w:rsidR="001A752F" w:rsidRPr="001A752F" w14:paraId="2139A96F" w14:textId="77777777" w:rsidTr="00343CE4">
        <w:tblPrEx>
          <w:tblCellMar>
            <w:left w:w="70" w:type="dxa"/>
            <w:right w:w="70" w:type="dxa"/>
          </w:tblCellMar>
        </w:tblPrEx>
        <w:tc>
          <w:tcPr>
            <w:tcW w:w="5000" w:type="pct"/>
            <w:tcBorders>
              <w:top w:val="nil"/>
              <w:left w:val="nil"/>
              <w:bottom w:val="nil"/>
              <w:right w:val="nil"/>
            </w:tcBorders>
          </w:tcPr>
          <w:p w14:paraId="35AF4D6A" w14:textId="179BB980"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Varovana pri naletu na oviro (preko vzmeti ali podobno)</w:t>
            </w:r>
          </w:p>
        </w:tc>
      </w:tr>
      <w:tr w:rsidR="001A752F" w:rsidRPr="001A752F" w14:paraId="0A2267B1" w14:textId="77777777" w:rsidTr="00343CE4">
        <w:tblPrEx>
          <w:tblCellMar>
            <w:left w:w="70" w:type="dxa"/>
            <w:right w:w="70" w:type="dxa"/>
          </w:tblCellMar>
        </w:tblPrEx>
        <w:tc>
          <w:tcPr>
            <w:tcW w:w="5000" w:type="pct"/>
            <w:tcBorders>
              <w:top w:val="nil"/>
              <w:left w:val="nil"/>
              <w:bottom w:val="nil"/>
              <w:right w:val="nil"/>
            </w:tcBorders>
          </w:tcPr>
          <w:p w14:paraId="29F07E1A" w14:textId="2BAA8AC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Možnost vgradnje močnejše ščetke za odstranjevanje plevela</w:t>
            </w:r>
          </w:p>
        </w:tc>
      </w:tr>
      <w:tr w:rsidR="001A752F" w:rsidRPr="001A752F" w14:paraId="7F27B560" w14:textId="77777777" w:rsidTr="00343CE4">
        <w:tblPrEx>
          <w:tblCellMar>
            <w:left w:w="70" w:type="dxa"/>
            <w:right w:w="70" w:type="dxa"/>
          </w:tblCellMar>
        </w:tblPrEx>
        <w:tc>
          <w:tcPr>
            <w:tcW w:w="5000" w:type="pct"/>
            <w:tcBorders>
              <w:top w:val="nil"/>
              <w:left w:val="nil"/>
              <w:bottom w:val="nil"/>
              <w:right w:val="nil"/>
            </w:tcBorders>
          </w:tcPr>
          <w:p w14:paraId="64F0A646" w14:textId="667918D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sz w:val="20"/>
                <w:szCs w:val="20"/>
              </w:rPr>
              <w:t>-</w:t>
            </w:r>
            <w:r w:rsidR="00020C66">
              <w:rPr>
                <w:rFonts w:eastAsia="Calibri"/>
                <w:sz w:val="20"/>
                <w:szCs w:val="20"/>
              </w:rPr>
              <w:t xml:space="preserve"> </w:t>
            </w:r>
            <w:r w:rsidRPr="001A752F">
              <w:rPr>
                <w:rFonts w:eastAsia="Calibri"/>
                <w:sz w:val="20"/>
                <w:szCs w:val="20"/>
              </w:rPr>
              <w:t>Dodatna ščetka za plevel 1 kos</w:t>
            </w:r>
          </w:p>
        </w:tc>
      </w:tr>
      <w:tr w:rsidR="001A752F" w:rsidRPr="001A752F" w14:paraId="35972F9E" w14:textId="77777777" w:rsidTr="00343CE4">
        <w:tblPrEx>
          <w:tblCellMar>
            <w:left w:w="70" w:type="dxa"/>
            <w:right w:w="70" w:type="dxa"/>
          </w:tblCellMar>
        </w:tblPrEx>
        <w:tc>
          <w:tcPr>
            <w:tcW w:w="5000" w:type="pct"/>
            <w:tcBorders>
              <w:top w:val="nil"/>
              <w:left w:val="nil"/>
              <w:bottom w:val="nil"/>
              <w:right w:val="nil"/>
            </w:tcBorders>
          </w:tcPr>
          <w:p w14:paraId="78CA6781" w14:textId="77777777" w:rsidR="00020C66" w:rsidRDefault="00020C66" w:rsidP="002318EA">
            <w:pPr>
              <w:autoSpaceDE w:val="0"/>
              <w:adjustRightInd w:val="0"/>
              <w:jc w:val="both"/>
              <w:rPr>
                <w:rFonts w:eastAsia="Calibri"/>
                <w:b/>
                <w:bCs/>
                <w:color w:val="000000"/>
                <w:sz w:val="20"/>
                <w:szCs w:val="20"/>
              </w:rPr>
            </w:pPr>
          </w:p>
          <w:p w14:paraId="5122EA04" w14:textId="77777777" w:rsidR="00C07CCA" w:rsidRDefault="00C07CCA" w:rsidP="002318EA">
            <w:pPr>
              <w:autoSpaceDE w:val="0"/>
              <w:adjustRightInd w:val="0"/>
              <w:jc w:val="both"/>
              <w:rPr>
                <w:rFonts w:eastAsia="Calibri"/>
                <w:b/>
                <w:bCs/>
                <w:color w:val="000000"/>
                <w:sz w:val="20"/>
                <w:szCs w:val="20"/>
              </w:rPr>
            </w:pPr>
          </w:p>
          <w:p w14:paraId="01189A53" w14:textId="77777777" w:rsidR="00C07CCA" w:rsidRDefault="00C07CCA" w:rsidP="002318EA">
            <w:pPr>
              <w:autoSpaceDE w:val="0"/>
              <w:adjustRightInd w:val="0"/>
              <w:jc w:val="both"/>
              <w:rPr>
                <w:rFonts w:eastAsia="Calibri"/>
                <w:b/>
                <w:bCs/>
                <w:color w:val="000000"/>
                <w:sz w:val="20"/>
                <w:szCs w:val="20"/>
              </w:rPr>
            </w:pPr>
          </w:p>
          <w:p w14:paraId="31661DEF" w14:textId="437881C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Kabina:</w:t>
            </w:r>
          </w:p>
        </w:tc>
      </w:tr>
      <w:tr w:rsidR="001A752F" w:rsidRPr="001A752F" w14:paraId="0AE17491" w14:textId="77777777" w:rsidTr="00343CE4">
        <w:tblPrEx>
          <w:tblCellMar>
            <w:left w:w="70" w:type="dxa"/>
            <w:right w:w="70" w:type="dxa"/>
          </w:tblCellMar>
        </w:tblPrEx>
        <w:tc>
          <w:tcPr>
            <w:tcW w:w="5000" w:type="pct"/>
            <w:tcBorders>
              <w:top w:val="nil"/>
              <w:left w:val="nil"/>
              <w:bottom w:val="nil"/>
              <w:right w:val="nil"/>
            </w:tcBorders>
          </w:tcPr>
          <w:p w14:paraId="5D8322F8" w14:textId="45164D8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lastRenderedPageBreak/>
              <w:t>- Kabina zvočno izolirana montirana na blažilcih zaradi zmanjševanja vibracij</w:t>
            </w:r>
          </w:p>
        </w:tc>
      </w:tr>
      <w:tr w:rsidR="001A752F" w:rsidRPr="001A752F" w14:paraId="1A82AB82" w14:textId="77777777" w:rsidTr="00343CE4">
        <w:tblPrEx>
          <w:tblCellMar>
            <w:left w:w="70" w:type="dxa"/>
            <w:right w:w="70" w:type="dxa"/>
          </w:tblCellMar>
        </w:tblPrEx>
        <w:tc>
          <w:tcPr>
            <w:tcW w:w="5000" w:type="pct"/>
            <w:tcBorders>
              <w:top w:val="nil"/>
              <w:left w:val="nil"/>
              <w:bottom w:val="nil"/>
              <w:right w:val="nil"/>
            </w:tcBorders>
          </w:tcPr>
          <w:p w14:paraId="0641847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Notranja osvetlitev kabine</w:t>
            </w:r>
          </w:p>
        </w:tc>
      </w:tr>
      <w:tr w:rsidR="001A752F" w:rsidRPr="001A752F" w14:paraId="1E3B3942" w14:textId="77777777" w:rsidTr="00343CE4">
        <w:tblPrEx>
          <w:tblCellMar>
            <w:left w:w="70" w:type="dxa"/>
            <w:right w:w="70" w:type="dxa"/>
          </w:tblCellMar>
        </w:tblPrEx>
        <w:trPr>
          <w:trHeight w:val="75"/>
        </w:trPr>
        <w:tc>
          <w:tcPr>
            <w:tcW w:w="5000" w:type="pct"/>
            <w:tcBorders>
              <w:top w:val="nil"/>
              <w:left w:val="nil"/>
              <w:bottom w:val="nil"/>
              <w:right w:val="nil"/>
            </w:tcBorders>
          </w:tcPr>
          <w:p w14:paraId="21FA6681" w14:textId="03A9EDE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Varnostna stekla, izolacijsko sprednje vetrobransko steklo ukrivljeno  zaradi zmanjševanja odseva sonca</w:t>
            </w:r>
          </w:p>
        </w:tc>
      </w:tr>
      <w:tr w:rsidR="001A752F" w:rsidRPr="001A752F" w14:paraId="4BCD133B" w14:textId="77777777" w:rsidTr="00343CE4">
        <w:tblPrEx>
          <w:tblCellMar>
            <w:left w:w="70" w:type="dxa"/>
            <w:right w:w="70" w:type="dxa"/>
          </w:tblCellMar>
        </w:tblPrEx>
        <w:tc>
          <w:tcPr>
            <w:tcW w:w="5000" w:type="pct"/>
            <w:tcBorders>
              <w:top w:val="nil"/>
              <w:left w:val="nil"/>
              <w:bottom w:val="nil"/>
              <w:right w:val="nil"/>
            </w:tcBorders>
          </w:tcPr>
          <w:p w14:paraId="61105D02" w14:textId="28782A69"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voznika z varnostnim pasom, naslonom za glavo, nastavljiv na vse položaje in zračno vzmeten</w:t>
            </w:r>
          </w:p>
        </w:tc>
      </w:tr>
      <w:tr w:rsidR="001A752F" w:rsidRPr="001A752F" w14:paraId="43B696AD" w14:textId="77777777" w:rsidTr="00343CE4">
        <w:tblPrEx>
          <w:tblCellMar>
            <w:left w:w="70" w:type="dxa"/>
            <w:right w:w="70" w:type="dxa"/>
          </w:tblCellMar>
        </w:tblPrEx>
        <w:tc>
          <w:tcPr>
            <w:tcW w:w="5000" w:type="pct"/>
            <w:tcBorders>
              <w:top w:val="nil"/>
              <w:left w:val="nil"/>
              <w:bottom w:val="nil"/>
              <w:right w:val="nil"/>
            </w:tcBorders>
          </w:tcPr>
          <w:p w14:paraId="1567A1CB"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za sovoznika z naslonom za glavo in varnostnim pasom</w:t>
            </w:r>
          </w:p>
        </w:tc>
      </w:tr>
      <w:tr w:rsidR="001A752F" w:rsidRPr="001A752F" w14:paraId="1CB7AEB9" w14:textId="77777777" w:rsidTr="00343CE4">
        <w:tblPrEx>
          <w:tblCellMar>
            <w:left w:w="70" w:type="dxa"/>
            <w:right w:w="70" w:type="dxa"/>
          </w:tblCellMar>
        </w:tblPrEx>
        <w:tc>
          <w:tcPr>
            <w:tcW w:w="5000" w:type="pct"/>
            <w:tcBorders>
              <w:top w:val="nil"/>
              <w:left w:val="nil"/>
              <w:bottom w:val="nil"/>
              <w:right w:val="nil"/>
            </w:tcBorders>
          </w:tcPr>
          <w:p w14:paraId="4EBF51F3" w14:textId="2018EABF"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Dodatna ogledala za dodatni nadzor ščetk na levi in desni strani stroja</w:t>
            </w:r>
          </w:p>
        </w:tc>
      </w:tr>
      <w:tr w:rsidR="001A752F" w:rsidRPr="001A752F" w14:paraId="726686ED" w14:textId="77777777" w:rsidTr="00343CE4">
        <w:tblPrEx>
          <w:tblCellMar>
            <w:left w:w="70" w:type="dxa"/>
            <w:right w:w="70" w:type="dxa"/>
          </w:tblCellMar>
        </w:tblPrEx>
        <w:tc>
          <w:tcPr>
            <w:tcW w:w="5000" w:type="pct"/>
            <w:tcBorders>
              <w:top w:val="nil"/>
              <w:left w:val="nil"/>
              <w:bottom w:val="nil"/>
              <w:right w:val="nil"/>
            </w:tcBorders>
          </w:tcPr>
          <w:p w14:paraId="4DB6A1B5"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Klimatska naprava</w:t>
            </w:r>
          </w:p>
        </w:tc>
      </w:tr>
      <w:tr w:rsidR="001A752F" w:rsidRPr="001A752F" w14:paraId="29340E62" w14:textId="77777777" w:rsidTr="00343CE4">
        <w:tblPrEx>
          <w:tblCellMar>
            <w:left w:w="70" w:type="dxa"/>
            <w:right w:w="70" w:type="dxa"/>
          </w:tblCellMar>
        </w:tblPrEx>
        <w:tc>
          <w:tcPr>
            <w:tcW w:w="5000" w:type="pct"/>
            <w:tcBorders>
              <w:top w:val="nil"/>
              <w:left w:val="nil"/>
              <w:bottom w:val="nil"/>
              <w:right w:val="nil"/>
            </w:tcBorders>
          </w:tcPr>
          <w:p w14:paraId="62531AB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Radijski sprejemnik z USB priključkom in bluetooth povezavo za prostoročno telefoniranje</w:t>
            </w:r>
          </w:p>
        </w:tc>
      </w:tr>
      <w:tr w:rsidR="001A752F" w:rsidRPr="001A752F" w14:paraId="43A9AF3C" w14:textId="77777777" w:rsidTr="00343CE4">
        <w:tblPrEx>
          <w:tblCellMar>
            <w:left w:w="70" w:type="dxa"/>
            <w:right w:w="70" w:type="dxa"/>
          </w:tblCellMar>
        </w:tblPrEx>
        <w:tc>
          <w:tcPr>
            <w:tcW w:w="5000" w:type="pct"/>
            <w:tcBorders>
              <w:top w:val="nil"/>
              <w:left w:val="nil"/>
              <w:bottom w:val="nil"/>
              <w:right w:val="nil"/>
            </w:tcBorders>
          </w:tcPr>
          <w:p w14:paraId="4D1898C6" w14:textId="76F26B0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Nastavljiv volan </w:t>
            </w:r>
          </w:p>
        </w:tc>
      </w:tr>
      <w:tr w:rsidR="001A752F" w:rsidRPr="001A752F" w14:paraId="24D3BEC3" w14:textId="77777777" w:rsidTr="00343CE4">
        <w:tblPrEx>
          <w:tblCellMar>
            <w:left w:w="70" w:type="dxa"/>
            <w:right w:w="70" w:type="dxa"/>
          </w:tblCellMar>
        </w:tblPrEx>
        <w:tc>
          <w:tcPr>
            <w:tcW w:w="5000" w:type="pct"/>
            <w:tcBorders>
              <w:top w:val="nil"/>
              <w:left w:val="nil"/>
              <w:bottom w:val="nil"/>
              <w:right w:val="nil"/>
            </w:tcBorders>
          </w:tcPr>
          <w:p w14:paraId="5FB45953" w14:textId="3E81BE49" w:rsidR="00C62084"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Stikalo za izkop električnega napajanja na stroju</w:t>
            </w:r>
          </w:p>
        </w:tc>
      </w:tr>
      <w:tr w:rsidR="001A752F" w:rsidRPr="001A752F" w14:paraId="4C449C89" w14:textId="77777777" w:rsidTr="00343CE4">
        <w:tblPrEx>
          <w:tblCellMar>
            <w:left w:w="70" w:type="dxa"/>
            <w:right w:w="70" w:type="dxa"/>
          </w:tblCellMar>
        </w:tblPrEx>
        <w:trPr>
          <w:trHeight w:val="375"/>
        </w:trPr>
        <w:tc>
          <w:tcPr>
            <w:tcW w:w="5000" w:type="pct"/>
            <w:tcBorders>
              <w:top w:val="nil"/>
              <w:left w:val="nil"/>
              <w:bottom w:val="nil"/>
              <w:right w:val="nil"/>
            </w:tcBorders>
          </w:tcPr>
          <w:p w14:paraId="6A4A111C" w14:textId="77777777" w:rsidR="001A752F" w:rsidRPr="001A752F" w:rsidRDefault="001A752F" w:rsidP="002318EA">
            <w:pPr>
              <w:autoSpaceDE w:val="0"/>
              <w:adjustRightInd w:val="0"/>
              <w:jc w:val="both"/>
              <w:rPr>
                <w:rFonts w:eastAsia="Calibri"/>
                <w:color w:val="000000"/>
                <w:sz w:val="20"/>
                <w:szCs w:val="20"/>
              </w:rPr>
            </w:pPr>
          </w:p>
          <w:p w14:paraId="367F49F2"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Instrumenti:</w:t>
            </w:r>
          </w:p>
        </w:tc>
      </w:tr>
      <w:tr w:rsidR="001A752F" w:rsidRPr="001A752F" w14:paraId="560B7E7C" w14:textId="77777777" w:rsidTr="00343CE4">
        <w:tblPrEx>
          <w:tblCellMar>
            <w:left w:w="70" w:type="dxa"/>
            <w:right w:w="70" w:type="dxa"/>
          </w:tblCellMar>
        </w:tblPrEx>
        <w:tc>
          <w:tcPr>
            <w:tcW w:w="5000" w:type="pct"/>
            <w:tcBorders>
              <w:top w:val="nil"/>
              <w:left w:val="nil"/>
              <w:bottom w:val="nil"/>
              <w:right w:val="nil"/>
            </w:tcBorders>
          </w:tcPr>
          <w:p w14:paraId="528C5C6B" w14:textId="77777777" w:rsidR="003A56AB" w:rsidRDefault="001A752F" w:rsidP="00250DA7">
            <w:pPr>
              <w:autoSpaceDE w:val="0"/>
              <w:adjustRightInd w:val="0"/>
              <w:jc w:val="both"/>
              <w:rPr>
                <w:rFonts w:eastAsia="Calibri"/>
                <w:color w:val="000000"/>
                <w:sz w:val="20"/>
                <w:szCs w:val="20"/>
              </w:rPr>
            </w:pPr>
            <w:r w:rsidRPr="001A752F">
              <w:rPr>
                <w:rFonts w:eastAsia="Calibri"/>
                <w:color w:val="000000"/>
                <w:sz w:val="20"/>
                <w:szCs w:val="20"/>
              </w:rPr>
              <w:t xml:space="preserve">- Pometalni stroj mora imeti centralno krmilno enoto, can bus krmilnim protokolom, ki omogoča </w:t>
            </w:r>
          </w:p>
          <w:p w14:paraId="12CA4E66" w14:textId="65EAD234"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276AF8">
              <w:rPr>
                <w:rFonts w:eastAsia="Calibri"/>
                <w:color w:val="000000"/>
                <w:sz w:val="20"/>
                <w:szCs w:val="20"/>
              </w:rPr>
              <w:t>i</w:t>
            </w:r>
            <w:r w:rsidR="001A752F" w:rsidRPr="001A752F">
              <w:rPr>
                <w:rFonts w:eastAsia="Calibri"/>
                <w:color w:val="000000"/>
                <w:sz w:val="20"/>
                <w:szCs w:val="20"/>
              </w:rPr>
              <w:t>nformiranje</w:t>
            </w:r>
            <w:r>
              <w:rPr>
                <w:rFonts w:eastAsia="Calibri"/>
                <w:color w:val="000000"/>
                <w:sz w:val="20"/>
                <w:szCs w:val="20"/>
              </w:rPr>
              <w:t xml:space="preserve"> </w:t>
            </w:r>
            <w:r w:rsidR="001A752F" w:rsidRPr="001A752F">
              <w:rPr>
                <w:rFonts w:eastAsia="Calibri"/>
                <w:color w:val="000000"/>
                <w:sz w:val="20"/>
                <w:szCs w:val="20"/>
              </w:rPr>
              <w:t xml:space="preserve">voznika o hitrosti, obratih motorja, obratih sesalne turbine, obratih stranskih in prednjih ščetk, </w:t>
            </w:r>
            <w:r>
              <w:rPr>
                <w:rFonts w:eastAsia="Calibri"/>
                <w:color w:val="000000"/>
                <w:sz w:val="20"/>
                <w:szCs w:val="20"/>
              </w:rPr>
              <w:t xml:space="preserve">   </w:t>
            </w:r>
          </w:p>
          <w:p w14:paraId="223EAC09"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zaloge goriva, temperaturi hladilne tekočine, celotnih prevoženih kilometrih, obratovalnih urah stroja, količini </w:t>
            </w:r>
            <w:r>
              <w:rPr>
                <w:rFonts w:eastAsia="Calibri"/>
                <w:color w:val="000000"/>
                <w:sz w:val="20"/>
                <w:szCs w:val="20"/>
              </w:rPr>
              <w:t xml:space="preserve">  </w:t>
            </w:r>
          </w:p>
          <w:p w14:paraId="53ED0F73"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sveže vode, številu ur pometanja (kumulativa), dnevnih kilometrih in z možnostjo izvoza podatkov za analizo </w:t>
            </w:r>
            <w:r>
              <w:rPr>
                <w:rFonts w:eastAsia="Calibri"/>
                <w:color w:val="000000"/>
                <w:sz w:val="20"/>
                <w:szCs w:val="20"/>
              </w:rPr>
              <w:t xml:space="preserve">  </w:t>
            </w:r>
          </w:p>
          <w:p w14:paraId="7F360284" w14:textId="5A7D54ED" w:rsidR="001A752F" w:rsidRPr="001A752F"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obratovanja stroja</w:t>
            </w:r>
          </w:p>
        </w:tc>
      </w:tr>
      <w:tr w:rsidR="001A752F" w:rsidRPr="001A752F" w14:paraId="2C58C161" w14:textId="77777777" w:rsidTr="00343CE4">
        <w:tblPrEx>
          <w:tblCellMar>
            <w:left w:w="70" w:type="dxa"/>
            <w:right w:w="70" w:type="dxa"/>
          </w:tblCellMar>
        </w:tblPrEx>
        <w:tc>
          <w:tcPr>
            <w:tcW w:w="5000" w:type="pct"/>
            <w:tcBorders>
              <w:top w:val="nil"/>
              <w:left w:val="nil"/>
              <w:bottom w:val="nil"/>
              <w:right w:val="nil"/>
            </w:tcBorders>
          </w:tcPr>
          <w:p w14:paraId="120030B1" w14:textId="152FF74B"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r w:rsidR="007B0F95">
              <w:rPr>
                <w:rFonts w:eastAsia="Calibri"/>
                <w:color w:val="000000"/>
                <w:sz w:val="20"/>
                <w:szCs w:val="20"/>
              </w:rPr>
              <w:t>S</w:t>
            </w:r>
            <w:r w:rsidRPr="001A752F">
              <w:rPr>
                <w:rFonts w:eastAsia="Calibri"/>
                <w:color w:val="000000"/>
                <w:sz w:val="20"/>
                <w:szCs w:val="20"/>
              </w:rPr>
              <w:t>ignal za opozarjanje minimuma nivoja hidravličnega olja in temperature motorja</w:t>
            </w:r>
          </w:p>
        </w:tc>
      </w:tr>
      <w:tr w:rsidR="001A752F" w:rsidRPr="001A752F" w14:paraId="5BE710AD" w14:textId="77777777" w:rsidTr="00343CE4">
        <w:tblPrEx>
          <w:tblCellMar>
            <w:left w:w="70" w:type="dxa"/>
            <w:right w:w="70" w:type="dxa"/>
          </w:tblCellMar>
        </w:tblPrEx>
        <w:tc>
          <w:tcPr>
            <w:tcW w:w="5000" w:type="pct"/>
            <w:tcBorders>
              <w:top w:val="nil"/>
              <w:left w:val="nil"/>
              <w:bottom w:val="nil"/>
              <w:right w:val="nil"/>
            </w:tcBorders>
          </w:tcPr>
          <w:p w14:paraId="63FF803A" w14:textId="6C2EC10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w:t>
            </w:r>
            <w:r w:rsidR="00250DA7">
              <w:rPr>
                <w:rFonts w:eastAsia="Calibri"/>
                <w:color w:val="000000"/>
                <w:sz w:val="20"/>
                <w:szCs w:val="20"/>
              </w:rPr>
              <w:t xml:space="preserve"> </w:t>
            </w:r>
            <w:r w:rsidRPr="001A752F">
              <w:rPr>
                <w:rFonts w:eastAsia="Calibri"/>
                <w:color w:val="000000"/>
                <w:sz w:val="20"/>
                <w:szCs w:val="20"/>
              </w:rPr>
              <w:t>Prikaz pritiska in temperature olja v motorju in nivo hladilne tekočine za hlajenje motorja</w:t>
            </w:r>
          </w:p>
        </w:tc>
      </w:tr>
      <w:tr w:rsidR="001A752F" w:rsidRPr="001A752F" w14:paraId="6D4EFC65" w14:textId="77777777" w:rsidTr="00343CE4">
        <w:tblPrEx>
          <w:tblCellMar>
            <w:left w:w="70" w:type="dxa"/>
            <w:right w:w="70" w:type="dxa"/>
          </w:tblCellMar>
        </w:tblPrEx>
        <w:tc>
          <w:tcPr>
            <w:tcW w:w="5000" w:type="pct"/>
            <w:tcBorders>
              <w:top w:val="nil"/>
              <w:left w:val="nil"/>
              <w:bottom w:val="nil"/>
              <w:right w:val="nil"/>
            </w:tcBorders>
          </w:tcPr>
          <w:p w14:paraId="2B62635E" w14:textId="77777777" w:rsidR="005B2A79" w:rsidRDefault="005B2A79" w:rsidP="002318EA">
            <w:pPr>
              <w:autoSpaceDE w:val="0"/>
              <w:adjustRightInd w:val="0"/>
              <w:jc w:val="both"/>
              <w:rPr>
                <w:rFonts w:eastAsia="Calibri"/>
                <w:b/>
                <w:bCs/>
                <w:color w:val="000000"/>
                <w:sz w:val="20"/>
                <w:szCs w:val="20"/>
              </w:rPr>
            </w:pPr>
          </w:p>
          <w:p w14:paraId="4A77B45C" w14:textId="7AFBDD36"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Signalizacija in kamera:</w:t>
            </w:r>
          </w:p>
        </w:tc>
      </w:tr>
      <w:tr w:rsidR="001A752F" w:rsidRPr="001A752F" w14:paraId="4558BD68" w14:textId="77777777" w:rsidTr="00343CE4">
        <w:tblPrEx>
          <w:tblCellMar>
            <w:left w:w="70" w:type="dxa"/>
            <w:right w:w="70" w:type="dxa"/>
          </w:tblCellMar>
        </w:tblPrEx>
        <w:tc>
          <w:tcPr>
            <w:tcW w:w="5000" w:type="pct"/>
            <w:tcBorders>
              <w:top w:val="nil"/>
              <w:left w:val="nil"/>
              <w:bottom w:val="nil"/>
              <w:right w:val="nil"/>
            </w:tcBorders>
          </w:tcPr>
          <w:p w14:paraId="0A3599C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Osvetlitev leve in desne bočne ščetke v LED izvedbi.</w:t>
            </w:r>
          </w:p>
        </w:tc>
      </w:tr>
      <w:tr w:rsidR="001A752F" w:rsidRPr="001A752F" w14:paraId="08230EA3" w14:textId="77777777" w:rsidTr="00343CE4">
        <w:tblPrEx>
          <w:tblCellMar>
            <w:left w:w="70" w:type="dxa"/>
            <w:right w:w="70" w:type="dxa"/>
          </w:tblCellMar>
        </w:tblPrEx>
        <w:tc>
          <w:tcPr>
            <w:tcW w:w="5000" w:type="pct"/>
            <w:tcBorders>
              <w:top w:val="nil"/>
              <w:left w:val="nil"/>
              <w:bottom w:val="nil"/>
              <w:right w:val="nil"/>
            </w:tcBorders>
          </w:tcPr>
          <w:p w14:paraId="0CC54CE1"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Prometna signalizacija v LED izvedbi </w:t>
            </w:r>
          </w:p>
        </w:tc>
      </w:tr>
      <w:tr w:rsidR="001A752F" w:rsidRPr="001A752F" w14:paraId="2FECC53C" w14:textId="77777777" w:rsidTr="00343CE4">
        <w:tblPrEx>
          <w:tblCellMar>
            <w:left w:w="70" w:type="dxa"/>
            <w:right w:w="70" w:type="dxa"/>
          </w:tblCellMar>
        </w:tblPrEx>
        <w:tc>
          <w:tcPr>
            <w:tcW w:w="5000" w:type="pct"/>
            <w:tcBorders>
              <w:top w:val="nil"/>
              <w:left w:val="nil"/>
              <w:bottom w:val="nil"/>
              <w:right w:val="nil"/>
            </w:tcBorders>
          </w:tcPr>
          <w:p w14:paraId="43F52DD9"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Delovne luči na zgornjem okvirju kabine v LED izvedbi</w:t>
            </w:r>
          </w:p>
        </w:tc>
      </w:tr>
      <w:tr w:rsidR="001A752F" w:rsidRPr="001A752F" w14:paraId="17679D22" w14:textId="77777777" w:rsidTr="00343CE4">
        <w:tblPrEx>
          <w:tblCellMar>
            <w:left w:w="70" w:type="dxa"/>
            <w:right w:w="70" w:type="dxa"/>
          </w:tblCellMar>
        </w:tblPrEx>
        <w:tc>
          <w:tcPr>
            <w:tcW w:w="5000" w:type="pct"/>
            <w:tcBorders>
              <w:top w:val="nil"/>
              <w:left w:val="nil"/>
              <w:bottom w:val="nil"/>
              <w:right w:val="nil"/>
            </w:tcBorders>
          </w:tcPr>
          <w:p w14:paraId="29575BC0" w14:textId="3926B0F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Oznake pometalnega stroja za vožnjo in delo po slovenskih predpisih</w:t>
            </w:r>
          </w:p>
        </w:tc>
      </w:tr>
      <w:tr w:rsidR="001A752F" w:rsidRPr="001A752F" w14:paraId="19B4BBE9" w14:textId="77777777" w:rsidTr="00343CE4">
        <w:tblPrEx>
          <w:tblCellMar>
            <w:left w:w="70" w:type="dxa"/>
            <w:right w:w="70" w:type="dxa"/>
          </w:tblCellMar>
        </w:tblPrEx>
        <w:tc>
          <w:tcPr>
            <w:tcW w:w="5000" w:type="pct"/>
            <w:tcBorders>
              <w:top w:val="nil"/>
              <w:left w:val="nil"/>
              <w:bottom w:val="nil"/>
              <w:right w:val="nil"/>
            </w:tcBorders>
          </w:tcPr>
          <w:p w14:paraId="7D03E6A8"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kabini stroja v LED izvedbi</w:t>
            </w:r>
          </w:p>
        </w:tc>
      </w:tr>
      <w:tr w:rsidR="001A752F" w:rsidRPr="001A752F" w14:paraId="31349400" w14:textId="77777777" w:rsidTr="00343CE4">
        <w:tblPrEx>
          <w:tblCellMar>
            <w:left w:w="70" w:type="dxa"/>
            <w:right w:w="70" w:type="dxa"/>
          </w:tblCellMar>
        </w:tblPrEx>
        <w:tc>
          <w:tcPr>
            <w:tcW w:w="5000" w:type="pct"/>
            <w:tcBorders>
              <w:top w:val="nil"/>
              <w:left w:val="nil"/>
              <w:bottom w:val="nil"/>
              <w:right w:val="nil"/>
            </w:tcBorders>
          </w:tcPr>
          <w:p w14:paraId="45999D4E"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zadnjem delu stroja, v LED izvedbi</w:t>
            </w:r>
          </w:p>
        </w:tc>
      </w:tr>
      <w:tr w:rsidR="001A752F" w:rsidRPr="001A752F" w14:paraId="355DE101" w14:textId="77777777" w:rsidTr="00343CE4">
        <w:tblPrEx>
          <w:tblCellMar>
            <w:left w:w="70" w:type="dxa"/>
            <w:right w:w="70" w:type="dxa"/>
          </w:tblCellMar>
        </w:tblPrEx>
        <w:tc>
          <w:tcPr>
            <w:tcW w:w="5000" w:type="pct"/>
            <w:tcBorders>
              <w:top w:val="nil"/>
              <w:left w:val="nil"/>
              <w:bottom w:val="nil"/>
              <w:right w:val="nil"/>
            </w:tcBorders>
          </w:tcPr>
          <w:p w14:paraId="0CFE57F1" w14:textId="6EFC48F9" w:rsidR="003A56AB"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- 1 x kamera za nadzor zadnjega dela stroja in 1x kamera za nadzor sesalnega ustja z monitorjem, </w:t>
            </w:r>
          </w:p>
          <w:p w14:paraId="491E9599" w14:textId="5F8869AC" w:rsidR="001A752F" w:rsidRPr="001A752F" w:rsidRDefault="003A56AB"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katera se avtomatsko vklopi pri vzvratni vožnji </w:t>
            </w:r>
          </w:p>
        </w:tc>
      </w:tr>
      <w:tr w:rsidR="001A752F" w:rsidRPr="001A752F" w14:paraId="7080D27E" w14:textId="77777777" w:rsidTr="00343CE4">
        <w:tblPrEx>
          <w:tblCellMar>
            <w:left w:w="70" w:type="dxa"/>
            <w:right w:w="70" w:type="dxa"/>
          </w:tblCellMar>
        </w:tblPrEx>
        <w:tc>
          <w:tcPr>
            <w:tcW w:w="5000" w:type="pct"/>
            <w:tcBorders>
              <w:top w:val="nil"/>
              <w:left w:val="nil"/>
              <w:bottom w:val="nil"/>
              <w:right w:val="nil"/>
            </w:tcBorders>
          </w:tcPr>
          <w:p w14:paraId="6D8DB5B5"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Zvočna signalizacija za vzvratno vožnjo </w:t>
            </w:r>
          </w:p>
        </w:tc>
      </w:tr>
      <w:tr w:rsidR="001A752F" w:rsidRPr="001A752F" w14:paraId="4DD4F928" w14:textId="77777777" w:rsidTr="00343CE4">
        <w:tblPrEx>
          <w:tblCellMar>
            <w:left w:w="70" w:type="dxa"/>
            <w:right w:w="70" w:type="dxa"/>
          </w:tblCellMar>
        </w:tblPrEx>
        <w:tc>
          <w:tcPr>
            <w:tcW w:w="5000" w:type="pct"/>
            <w:tcBorders>
              <w:top w:val="nil"/>
              <w:left w:val="nil"/>
              <w:bottom w:val="nil"/>
              <w:right w:val="nil"/>
            </w:tcBorders>
          </w:tcPr>
          <w:p w14:paraId="03988BEA" w14:textId="77777777" w:rsidR="005B2A79" w:rsidRDefault="005B2A79" w:rsidP="002318EA">
            <w:pPr>
              <w:autoSpaceDE w:val="0"/>
              <w:adjustRightInd w:val="0"/>
              <w:jc w:val="both"/>
              <w:rPr>
                <w:rFonts w:eastAsia="Calibri"/>
                <w:b/>
                <w:bCs/>
                <w:color w:val="000000"/>
                <w:sz w:val="20"/>
                <w:szCs w:val="20"/>
              </w:rPr>
            </w:pPr>
          </w:p>
          <w:p w14:paraId="191821CA" w14:textId="788AE5A3"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Barva stroja:</w:t>
            </w:r>
          </w:p>
        </w:tc>
      </w:tr>
      <w:tr w:rsidR="001A752F" w:rsidRPr="001A752F" w14:paraId="5ACB35CC" w14:textId="77777777" w:rsidTr="00343CE4">
        <w:tblPrEx>
          <w:tblCellMar>
            <w:left w:w="70" w:type="dxa"/>
            <w:right w:w="70" w:type="dxa"/>
          </w:tblCellMar>
        </w:tblPrEx>
        <w:tc>
          <w:tcPr>
            <w:tcW w:w="5000" w:type="pct"/>
            <w:tcBorders>
              <w:top w:val="nil"/>
              <w:left w:val="nil"/>
              <w:bottom w:val="nil"/>
              <w:right w:val="nil"/>
            </w:tcBorders>
          </w:tcPr>
          <w:p w14:paraId="7E6744E6"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Barva pometalnega stroja bela RAL 9016</w:t>
            </w:r>
          </w:p>
        </w:tc>
      </w:tr>
      <w:tr w:rsidR="001A752F" w:rsidRPr="001A752F" w14:paraId="47446F6A" w14:textId="77777777" w:rsidTr="00343CE4">
        <w:tblPrEx>
          <w:tblCellMar>
            <w:left w:w="70" w:type="dxa"/>
            <w:right w:w="70" w:type="dxa"/>
          </w:tblCellMar>
        </w:tblPrEx>
        <w:tc>
          <w:tcPr>
            <w:tcW w:w="5000" w:type="pct"/>
            <w:tcBorders>
              <w:top w:val="nil"/>
              <w:left w:val="nil"/>
              <w:bottom w:val="nil"/>
              <w:right w:val="nil"/>
            </w:tcBorders>
          </w:tcPr>
          <w:p w14:paraId="3882C2E4" w14:textId="77777777" w:rsidR="005B2A79" w:rsidRDefault="005B2A79" w:rsidP="002318EA">
            <w:pPr>
              <w:autoSpaceDE w:val="0"/>
              <w:adjustRightInd w:val="0"/>
              <w:jc w:val="both"/>
              <w:rPr>
                <w:rFonts w:eastAsia="Calibri"/>
                <w:b/>
                <w:bCs/>
                <w:color w:val="000000"/>
                <w:sz w:val="20"/>
                <w:szCs w:val="20"/>
              </w:rPr>
            </w:pPr>
          </w:p>
          <w:p w14:paraId="40DBB1E5" w14:textId="0E3C407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Dodatno:</w:t>
            </w:r>
          </w:p>
        </w:tc>
      </w:tr>
      <w:tr w:rsidR="001A752F" w:rsidRPr="001A752F" w14:paraId="038B21BC" w14:textId="77777777" w:rsidTr="00343CE4">
        <w:tblPrEx>
          <w:tblCellMar>
            <w:left w:w="70" w:type="dxa"/>
            <w:right w:w="70" w:type="dxa"/>
          </w:tblCellMar>
        </w:tblPrEx>
        <w:trPr>
          <w:trHeight w:val="347"/>
        </w:trPr>
        <w:tc>
          <w:tcPr>
            <w:tcW w:w="5000" w:type="pct"/>
            <w:tcBorders>
              <w:top w:val="nil"/>
              <w:left w:val="nil"/>
              <w:bottom w:val="nil"/>
              <w:right w:val="nil"/>
            </w:tcBorders>
          </w:tcPr>
          <w:p w14:paraId="27730B74" w14:textId="77777777" w:rsidR="001A752F" w:rsidRPr="001A752F" w:rsidRDefault="001A752F" w:rsidP="002318EA">
            <w:pPr>
              <w:jc w:val="both"/>
              <w:rPr>
                <w:rFonts w:eastAsia="Calibri"/>
                <w:color w:val="000000"/>
                <w:sz w:val="20"/>
                <w:szCs w:val="20"/>
              </w:rPr>
            </w:pPr>
            <w:r w:rsidRPr="001A752F">
              <w:rPr>
                <w:rFonts w:eastAsia="Calibri"/>
                <w:color w:val="000000"/>
                <w:sz w:val="20"/>
                <w:szCs w:val="20"/>
              </w:rPr>
              <w:t>-Opozorilna oznaka rdeče/bela po DIN 30710 na sprednjem in zadnjem delu vozila</w:t>
            </w:r>
          </w:p>
        </w:tc>
      </w:tr>
      <w:tr w:rsidR="001A752F" w:rsidRPr="001A752F" w14:paraId="2644C5CC" w14:textId="77777777" w:rsidTr="00343CE4">
        <w:tblPrEx>
          <w:tblCellMar>
            <w:left w:w="70" w:type="dxa"/>
            <w:right w:w="70" w:type="dxa"/>
          </w:tblCellMar>
        </w:tblPrEx>
        <w:tc>
          <w:tcPr>
            <w:tcW w:w="5000" w:type="pct"/>
            <w:tcBorders>
              <w:top w:val="nil"/>
              <w:left w:val="nil"/>
              <w:bottom w:val="nil"/>
              <w:right w:val="nil"/>
            </w:tcBorders>
          </w:tcPr>
          <w:p w14:paraId="0B99CC71" w14:textId="0BC45E3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Obvezna oprema (varnosti trikotnik, komplet prve pomoči, gasilni aparat)</w:t>
            </w:r>
          </w:p>
        </w:tc>
      </w:tr>
      <w:tr w:rsidR="001A752F" w:rsidRPr="001A752F" w14:paraId="34DEEF44" w14:textId="77777777" w:rsidTr="00343CE4">
        <w:tblPrEx>
          <w:tblCellMar>
            <w:left w:w="70" w:type="dxa"/>
            <w:right w:w="70" w:type="dxa"/>
          </w:tblCellMar>
        </w:tblPrEx>
        <w:tc>
          <w:tcPr>
            <w:tcW w:w="5000" w:type="pct"/>
            <w:tcBorders>
              <w:top w:val="nil"/>
              <w:left w:val="nil"/>
              <w:bottom w:val="nil"/>
              <w:right w:val="nil"/>
            </w:tcBorders>
          </w:tcPr>
          <w:p w14:paraId="55B262AE" w14:textId="77777777" w:rsidR="00336A8A" w:rsidRDefault="001A752F" w:rsidP="002318EA">
            <w:pPr>
              <w:jc w:val="both"/>
              <w:rPr>
                <w:rFonts w:eastAsia="Calibri"/>
                <w:color w:val="000000"/>
                <w:sz w:val="20"/>
                <w:szCs w:val="20"/>
              </w:rPr>
            </w:pPr>
            <w:r w:rsidRPr="001A752F">
              <w:rPr>
                <w:rFonts w:eastAsia="Calibri"/>
                <w:color w:val="000000"/>
                <w:sz w:val="20"/>
                <w:szCs w:val="20"/>
              </w:rPr>
              <w:t xml:space="preserve">- Izpolnjevanje zahtev PM2.5/10 4 zvezdice EU certificirano zaradi zmanjševanja prašnih delcev skladno </w:t>
            </w:r>
          </w:p>
          <w:p w14:paraId="3764E62C" w14:textId="6851909F" w:rsidR="001A752F" w:rsidRPr="001A752F" w:rsidRDefault="00336A8A" w:rsidP="002318EA">
            <w:pPr>
              <w:jc w:val="both"/>
            </w:pPr>
            <w:r>
              <w:rPr>
                <w:rFonts w:eastAsia="Calibri"/>
                <w:color w:val="000000"/>
                <w:sz w:val="20"/>
                <w:szCs w:val="20"/>
              </w:rPr>
              <w:t xml:space="preserve">  </w:t>
            </w:r>
            <w:r w:rsidR="001A752F" w:rsidRPr="001A752F">
              <w:rPr>
                <w:rFonts w:eastAsia="Calibri"/>
                <w:color w:val="000000"/>
                <w:sz w:val="20"/>
                <w:szCs w:val="20"/>
              </w:rPr>
              <w:t>z normo EN 15429-2</w:t>
            </w:r>
          </w:p>
        </w:tc>
      </w:tr>
      <w:tr w:rsidR="001A752F" w:rsidRPr="001A752F" w14:paraId="466DC6B5" w14:textId="77777777" w:rsidTr="00343CE4">
        <w:tblPrEx>
          <w:tblCellMar>
            <w:left w:w="70" w:type="dxa"/>
            <w:right w:w="70" w:type="dxa"/>
          </w:tblCellMar>
        </w:tblPrEx>
        <w:tc>
          <w:tcPr>
            <w:tcW w:w="5000" w:type="pct"/>
            <w:tcBorders>
              <w:top w:val="nil"/>
              <w:left w:val="nil"/>
              <w:bottom w:val="nil"/>
              <w:right w:val="nil"/>
            </w:tcBorders>
          </w:tcPr>
          <w:p w14:paraId="678DCFE7" w14:textId="5DE82AC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Servisni intervali stroja na vsakih 500 h</w:t>
            </w:r>
          </w:p>
        </w:tc>
      </w:tr>
      <w:tr w:rsidR="001A752F" w:rsidRPr="001A752F" w14:paraId="76572269" w14:textId="77777777" w:rsidTr="00343CE4">
        <w:tblPrEx>
          <w:tblCellMar>
            <w:left w:w="70" w:type="dxa"/>
            <w:right w:w="70" w:type="dxa"/>
          </w:tblCellMar>
        </w:tblPrEx>
        <w:tc>
          <w:tcPr>
            <w:tcW w:w="5000" w:type="pct"/>
            <w:tcBorders>
              <w:top w:val="nil"/>
              <w:left w:val="nil"/>
              <w:bottom w:val="nil"/>
              <w:right w:val="nil"/>
            </w:tcBorders>
          </w:tcPr>
          <w:p w14:paraId="7CA65EC3" w14:textId="77777777" w:rsidR="00336A8A" w:rsidRDefault="00336A8A" w:rsidP="002318EA">
            <w:pPr>
              <w:jc w:val="both"/>
              <w:rPr>
                <w:color w:val="000000"/>
                <w:sz w:val="20"/>
                <w:szCs w:val="20"/>
              </w:rPr>
            </w:pPr>
          </w:p>
          <w:p w14:paraId="7C6CD5E8" w14:textId="1C261954" w:rsidR="001A752F" w:rsidRPr="00336A8A" w:rsidRDefault="001A752F" w:rsidP="002318EA">
            <w:pPr>
              <w:jc w:val="both"/>
              <w:rPr>
                <w:b/>
                <w:bCs/>
                <w:color w:val="000000"/>
                <w:sz w:val="20"/>
                <w:szCs w:val="20"/>
              </w:rPr>
            </w:pPr>
            <w:r w:rsidRPr="00336A8A">
              <w:rPr>
                <w:b/>
                <w:bCs/>
                <w:color w:val="000000"/>
                <w:sz w:val="20"/>
                <w:szCs w:val="20"/>
              </w:rPr>
              <w:t xml:space="preserve">Tehnična dokumentacija:  </w:t>
            </w:r>
          </w:p>
        </w:tc>
      </w:tr>
      <w:tr w:rsidR="001A752F" w:rsidRPr="001A752F" w14:paraId="51305188" w14:textId="77777777" w:rsidTr="00343CE4">
        <w:tblPrEx>
          <w:tblCellMar>
            <w:left w:w="70" w:type="dxa"/>
            <w:right w:w="70" w:type="dxa"/>
          </w:tblCellMar>
        </w:tblPrEx>
        <w:trPr>
          <w:trHeight w:val="273"/>
        </w:trPr>
        <w:tc>
          <w:tcPr>
            <w:tcW w:w="5000" w:type="pct"/>
            <w:tcBorders>
              <w:top w:val="nil"/>
              <w:left w:val="nil"/>
              <w:bottom w:val="nil"/>
              <w:right w:val="nil"/>
            </w:tcBorders>
          </w:tcPr>
          <w:p w14:paraId="5C9945F4"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 dokumentacija z vsemi tehničnimi podatki, vključno s potrebnimi risbami, načrti in shemami elektrike in</w:t>
            </w:r>
            <w:r w:rsidR="00336A8A">
              <w:rPr>
                <w:color w:val="000000"/>
                <w:sz w:val="20"/>
                <w:szCs w:val="20"/>
              </w:rPr>
              <w:t xml:space="preserve">   </w:t>
            </w:r>
          </w:p>
          <w:p w14:paraId="07CFFD2D" w14:textId="2D1EE0EE"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 xml:space="preserve">hidravlike iz katerih je razvidno, da vozilo ustreza zahtevam </w:t>
            </w:r>
          </w:p>
        </w:tc>
      </w:tr>
      <w:tr w:rsidR="001A752F" w:rsidRPr="001A752F" w14:paraId="402B591A" w14:textId="77777777" w:rsidTr="00343CE4">
        <w:tblPrEx>
          <w:tblCellMar>
            <w:left w:w="70" w:type="dxa"/>
            <w:right w:w="70" w:type="dxa"/>
          </w:tblCellMar>
        </w:tblPrEx>
        <w:tc>
          <w:tcPr>
            <w:tcW w:w="5000" w:type="pct"/>
            <w:tcBorders>
              <w:top w:val="nil"/>
              <w:left w:val="nil"/>
              <w:bottom w:val="nil"/>
              <w:right w:val="nil"/>
            </w:tcBorders>
          </w:tcPr>
          <w:p w14:paraId="7C7847CF"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navodila za uporabo, varno delo in izven-servisno vzdrževanje v skladu s predpisi v slovenskem jeziku (1x </w:t>
            </w:r>
            <w:r w:rsidR="00336A8A">
              <w:rPr>
                <w:color w:val="000000"/>
                <w:sz w:val="20"/>
                <w:szCs w:val="20"/>
              </w:rPr>
              <w:t xml:space="preserve">  </w:t>
            </w:r>
          </w:p>
          <w:p w14:paraId="45B4B25C" w14:textId="37C230EA"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tiskana verzija v stroju, elektronska verzija za ostale uporabnike)</w:t>
            </w:r>
          </w:p>
        </w:tc>
      </w:tr>
      <w:tr w:rsidR="001A752F" w:rsidRPr="001A752F" w14:paraId="33510835" w14:textId="77777777" w:rsidTr="00343CE4">
        <w:tblPrEx>
          <w:tblCellMar>
            <w:left w:w="70" w:type="dxa"/>
            <w:right w:w="70" w:type="dxa"/>
          </w:tblCellMar>
        </w:tblPrEx>
        <w:tc>
          <w:tcPr>
            <w:tcW w:w="5000" w:type="pct"/>
            <w:tcBorders>
              <w:top w:val="nil"/>
              <w:left w:val="nil"/>
              <w:bottom w:val="nil"/>
              <w:right w:val="nil"/>
            </w:tcBorders>
          </w:tcPr>
          <w:p w14:paraId="1D5AE4EA" w14:textId="77777777" w:rsidR="005B2A79" w:rsidRDefault="005B2A79" w:rsidP="002318EA">
            <w:pPr>
              <w:jc w:val="both"/>
              <w:rPr>
                <w:b/>
                <w:bCs/>
                <w:color w:val="000000"/>
                <w:sz w:val="20"/>
                <w:szCs w:val="20"/>
              </w:rPr>
            </w:pPr>
          </w:p>
          <w:p w14:paraId="5A060094" w14:textId="0B7B899C" w:rsidR="001A752F" w:rsidRPr="001A752F" w:rsidRDefault="001A752F" w:rsidP="002318EA">
            <w:pPr>
              <w:jc w:val="both"/>
              <w:rPr>
                <w:b/>
                <w:bCs/>
                <w:color w:val="000000"/>
                <w:sz w:val="20"/>
                <w:szCs w:val="20"/>
              </w:rPr>
            </w:pPr>
            <w:r w:rsidRPr="001A752F">
              <w:rPr>
                <w:b/>
                <w:bCs/>
                <w:color w:val="000000"/>
                <w:sz w:val="20"/>
                <w:szCs w:val="20"/>
              </w:rPr>
              <w:t xml:space="preserve">Garancijska dokumentacija: </w:t>
            </w:r>
          </w:p>
        </w:tc>
      </w:tr>
      <w:tr w:rsidR="001A752F" w:rsidRPr="001A752F" w14:paraId="18E943B3" w14:textId="77777777" w:rsidTr="00343CE4">
        <w:tblPrEx>
          <w:tblCellMar>
            <w:left w:w="70" w:type="dxa"/>
            <w:right w:w="70" w:type="dxa"/>
          </w:tblCellMar>
        </w:tblPrEx>
        <w:tc>
          <w:tcPr>
            <w:tcW w:w="5000" w:type="pct"/>
            <w:tcBorders>
              <w:top w:val="nil"/>
              <w:left w:val="nil"/>
              <w:bottom w:val="nil"/>
              <w:right w:val="nil"/>
            </w:tcBorders>
          </w:tcPr>
          <w:p w14:paraId="46B495F2" w14:textId="6369D474" w:rsidR="001A752F" w:rsidRPr="001A752F" w:rsidRDefault="001A752F" w:rsidP="002318EA">
            <w:pPr>
              <w:contextualSpacing/>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Garancijski listi z garancijskimi pogoji za dobo </w:t>
            </w:r>
            <w:r w:rsidR="0044383E">
              <w:rPr>
                <w:color w:val="000000"/>
                <w:sz w:val="20"/>
                <w:szCs w:val="20"/>
              </w:rPr>
              <w:t xml:space="preserve">najmanj </w:t>
            </w:r>
            <w:r w:rsidRPr="001A752F">
              <w:rPr>
                <w:sz w:val="20"/>
                <w:szCs w:val="20"/>
              </w:rPr>
              <w:t>24 mesecev</w:t>
            </w:r>
          </w:p>
        </w:tc>
      </w:tr>
      <w:tr w:rsidR="001A752F" w:rsidRPr="001A752F" w14:paraId="1D719C32" w14:textId="77777777" w:rsidTr="00343CE4">
        <w:tblPrEx>
          <w:tblCellMar>
            <w:left w:w="70" w:type="dxa"/>
            <w:right w:w="70" w:type="dxa"/>
          </w:tblCellMar>
        </w:tblPrEx>
        <w:tc>
          <w:tcPr>
            <w:tcW w:w="5000" w:type="pct"/>
            <w:tcBorders>
              <w:top w:val="nil"/>
              <w:left w:val="nil"/>
              <w:bottom w:val="nil"/>
              <w:right w:val="nil"/>
            </w:tcBorders>
          </w:tcPr>
          <w:p w14:paraId="57030A8B" w14:textId="77777777" w:rsidR="005B2A79" w:rsidRDefault="005B2A79" w:rsidP="002318EA">
            <w:pPr>
              <w:jc w:val="both"/>
              <w:rPr>
                <w:b/>
                <w:bCs/>
                <w:color w:val="000000"/>
                <w:sz w:val="20"/>
                <w:szCs w:val="20"/>
              </w:rPr>
            </w:pPr>
          </w:p>
          <w:p w14:paraId="47D6FB40" w14:textId="430CA42C" w:rsidR="001A752F" w:rsidRPr="001A752F" w:rsidRDefault="001A752F" w:rsidP="002318EA">
            <w:pPr>
              <w:jc w:val="both"/>
              <w:rPr>
                <w:b/>
                <w:bCs/>
                <w:color w:val="000000"/>
                <w:sz w:val="20"/>
                <w:szCs w:val="20"/>
              </w:rPr>
            </w:pPr>
            <w:r w:rsidRPr="001A752F">
              <w:rPr>
                <w:b/>
                <w:bCs/>
                <w:color w:val="000000"/>
                <w:sz w:val="20"/>
                <w:szCs w:val="20"/>
              </w:rPr>
              <w:t>Ostala dokumentacija:</w:t>
            </w:r>
          </w:p>
        </w:tc>
      </w:tr>
      <w:tr w:rsidR="001A752F" w:rsidRPr="001A752F" w14:paraId="5517B79E" w14:textId="77777777" w:rsidTr="00343CE4">
        <w:tblPrEx>
          <w:tblCellMar>
            <w:left w:w="70" w:type="dxa"/>
            <w:right w:w="70" w:type="dxa"/>
          </w:tblCellMar>
        </w:tblPrEx>
        <w:tc>
          <w:tcPr>
            <w:tcW w:w="5000" w:type="pct"/>
            <w:tcBorders>
              <w:top w:val="nil"/>
              <w:left w:val="nil"/>
              <w:bottom w:val="nil"/>
              <w:right w:val="nil"/>
            </w:tcBorders>
          </w:tcPr>
          <w:p w14:paraId="2A81EAC1" w14:textId="79C967FD"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336A8A">
              <w:rPr>
                <w:color w:val="000000"/>
                <w:sz w:val="20"/>
                <w:szCs w:val="20"/>
                <w:lang w:val="x-none"/>
              </w:rPr>
              <w:t xml:space="preserve"> </w:t>
            </w:r>
            <w:r w:rsidRPr="001A752F">
              <w:rPr>
                <w:color w:val="000000"/>
                <w:sz w:val="20"/>
                <w:szCs w:val="20"/>
                <w:lang w:val="x-none"/>
              </w:rPr>
              <w:t>dva računa z vsemi podatki, potrebnimi za registracijo</w:t>
            </w:r>
          </w:p>
        </w:tc>
      </w:tr>
      <w:tr w:rsidR="001A752F" w:rsidRPr="001A752F" w14:paraId="3F35834A" w14:textId="77777777" w:rsidTr="00343CE4">
        <w:tblPrEx>
          <w:tblCellMar>
            <w:left w:w="70" w:type="dxa"/>
            <w:right w:w="70" w:type="dxa"/>
          </w:tblCellMar>
        </w:tblPrEx>
        <w:tc>
          <w:tcPr>
            <w:tcW w:w="5000" w:type="pct"/>
            <w:tcBorders>
              <w:top w:val="nil"/>
              <w:left w:val="nil"/>
              <w:bottom w:val="nil"/>
              <w:right w:val="nil"/>
            </w:tcBorders>
          </w:tcPr>
          <w:p w14:paraId="09EC0982" w14:textId="3EA74DB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Pr="001A752F">
              <w:rPr>
                <w:color w:val="000000"/>
                <w:sz w:val="20"/>
                <w:szCs w:val="20"/>
                <w:lang w:val="x-none"/>
              </w:rPr>
              <w:t>homologacijski dokument (izjava o skladnosti, da vozilo kot celota ustreza predpisom v RS), če je potrebno</w:t>
            </w:r>
          </w:p>
        </w:tc>
      </w:tr>
      <w:tr w:rsidR="001A752F" w:rsidRPr="001A752F" w14:paraId="5DBA5275" w14:textId="77777777" w:rsidTr="00343CE4">
        <w:tblPrEx>
          <w:tblCellMar>
            <w:left w:w="70" w:type="dxa"/>
            <w:right w:w="70" w:type="dxa"/>
          </w:tblCellMar>
        </w:tblPrEx>
        <w:tc>
          <w:tcPr>
            <w:tcW w:w="5000" w:type="pct"/>
            <w:tcBorders>
              <w:top w:val="nil"/>
              <w:left w:val="nil"/>
              <w:bottom w:val="nil"/>
              <w:right w:val="nil"/>
            </w:tcBorders>
          </w:tcPr>
          <w:p w14:paraId="248FD576" w14:textId="12A58054" w:rsidR="00761339"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00067DB8">
              <w:rPr>
                <w:color w:val="000000"/>
                <w:sz w:val="20"/>
                <w:szCs w:val="20"/>
                <w:lang w:val="x-none"/>
              </w:rPr>
              <w:t>n</w:t>
            </w:r>
            <w:r w:rsidRPr="001A752F">
              <w:rPr>
                <w:color w:val="000000"/>
                <w:sz w:val="20"/>
                <w:szCs w:val="20"/>
                <w:lang w:val="x-none"/>
              </w:rPr>
              <w:t>avodila za uporabo, vzdrževanje in preizkušanje</w:t>
            </w:r>
            <w:r w:rsidR="00761339">
              <w:rPr>
                <w:color w:val="000000"/>
                <w:sz w:val="20"/>
                <w:szCs w:val="20"/>
                <w:lang w:val="x-none"/>
              </w:rPr>
              <w:t xml:space="preserve"> </w:t>
            </w:r>
            <w:r w:rsidRPr="001A752F">
              <w:rPr>
                <w:color w:val="000000"/>
                <w:sz w:val="20"/>
                <w:szCs w:val="20"/>
                <w:lang w:val="x-none"/>
              </w:rPr>
              <w:t xml:space="preserve">v skladu z Odredbo o varnosti strojev s Pravilnikom o </w:t>
            </w:r>
            <w:r w:rsidR="00761339">
              <w:rPr>
                <w:color w:val="000000"/>
                <w:sz w:val="20"/>
                <w:szCs w:val="20"/>
                <w:lang w:val="x-none"/>
              </w:rPr>
              <w:t xml:space="preserve"> </w:t>
            </w:r>
          </w:p>
          <w:p w14:paraId="02FA772B" w14:textId="49DBA1C0" w:rsidR="001A752F" w:rsidRPr="001A752F" w:rsidRDefault="00761339"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varnosti strojev (Ur.l. RS, št. 25/2006)</w:t>
            </w:r>
          </w:p>
        </w:tc>
      </w:tr>
      <w:tr w:rsidR="001A752F" w:rsidRPr="001A752F" w14:paraId="4FB44468" w14:textId="77777777" w:rsidTr="00343CE4">
        <w:tblPrEx>
          <w:tblCellMar>
            <w:left w:w="70" w:type="dxa"/>
            <w:right w:w="70" w:type="dxa"/>
          </w:tblCellMar>
        </w:tblPrEx>
        <w:tc>
          <w:tcPr>
            <w:tcW w:w="5000" w:type="pct"/>
            <w:tcBorders>
              <w:top w:val="nil"/>
              <w:left w:val="nil"/>
              <w:bottom w:val="nil"/>
              <w:right w:val="nil"/>
            </w:tcBorders>
          </w:tcPr>
          <w:p w14:paraId="4FFA484B" w14:textId="2FDB6197"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lastRenderedPageBreak/>
              <w:t>-</w:t>
            </w:r>
            <w:r w:rsidR="00D50C04">
              <w:rPr>
                <w:color w:val="000000"/>
                <w:sz w:val="20"/>
                <w:szCs w:val="20"/>
                <w:lang w:val="x-none"/>
              </w:rPr>
              <w:t xml:space="preserve"> </w:t>
            </w:r>
            <w:r w:rsidRPr="001A752F">
              <w:rPr>
                <w:color w:val="000000"/>
                <w:sz w:val="20"/>
                <w:szCs w:val="20"/>
                <w:lang w:val="x-none"/>
              </w:rPr>
              <w:t>navodila za upravljalno osebje s tehničnim opisom delovanja v pisni in elektronski obliki</w:t>
            </w:r>
          </w:p>
        </w:tc>
      </w:tr>
      <w:tr w:rsidR="001A752F" w:rsidRPr="001A752F" w14:paraId="11DEB163" w14:textId="77777777" w:rsidTr="00343CE4">
        <w:tblPrEx>
          <w:tblCellMar>
            <w:left w:w="70" w:type="dxa"/>
            <w:right w:w="70" w:type="dxa"/>
          </w:tblCellMar>
        </w:tblPrEx>
        <w:tc>
          <w:tcPr>
            <w:tcW w:w="5000" w:type="pct"/>
            <w:tcBorders>
              <w:top w:val="nil"/>
              <w:left w:val="nil"/>
              <w:bottom w:val="nil"/>
              <w:right w:val="nil"/>
            </w:tcBorders>
          </w:tcPr>
          <w:p w14:paraId="51B1177B" w14:textId="471680D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067DB8">
              <w:rPr>
                <w:color w:val="000000"/>
                <w:sz w:val="20"/>
                <w:szCs w:val="20"/>
                <w:lang w:val="x-none"/>
              </w:rPr>
              <w:t xml:space="preserve"> </w:t>
            </w:r>
            <w:r w:rsidRPr="001A752F">
              <w:rPr>
                <w:color w:val="000000"/>
                <w:sz w:val="20"/>
                <w:szCs w:val="20"/>
                <w:lang w:val="x-none"/>
              </w:rPr>
              <w:t>katalog nadomestnih delov za vozilo in nadgradnjo v elektronski obliki</w:t>
            </w:r>
          </w:p>
        </w:tc>
      </w:tr>
      <w:tr w:rsidR="001A752F" w:rsidRPr="001A752F" w14:paraId="0C3964DC" w14:textId="77777777" w:rsidTr="00343CE4">
        <w:tblPrEx>
          <w:tblCellMar>
            <w:left w:w="70" w:type="dxa"/>
            <w:right w:w="70" w:type="dxa"/>
          </w:tblCellMar>
        </w:tblPrEx>
        <w:trPr>
          <w:trHeight w:val="70"/>
        </w:trPr>
        <w:tc>
          <w:tcPr>
            <w:tcW w:w="5000" w:type="pct"/>
            <w:tcBorders>
              <w:top w:val="nil"/>
              <w:left w:val="nil"/>
              <w:bottom w:val="nil"/>
              <w:right w:val="nil"/>
            </w:tcBorders>
          </w:tcPr>
          <w:p w14:paraId="5A1AC3D2" w14:textId="77777777" w:rsidR="00B22EAE"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B22EAE">
              <w:rPr>
                <w:color w:val="000000"/>
                <w:sz w:val="20"/>
                <w:szCs w:val="20"/>
                <w:lang w:val="x-none"/>
              </w:rPr>
              <w:t xml:space="preserve"> </w:t>
            </w:r>
            <w:r w:rsidRPr="001A752F">
              <w:rPr>
                <w:color w:val="000000"/>
                <w:sz w:val="20"/>
                <w:szCs w:val="20"/>
                <w:lang w:val="x-none"/>
              </w:rPr>
              <w:t xml:space="preserve">dokumentacija za servisiranje in vzdrževanje strojev z navodili za mehanske sklope, električnimi načrti in </w:t>
            </w:r>
            <w:r w:rsidR="00B22EAE">
              <w:rPr>
                <w:color w:val="000000"/>
                <w:sz w:val="20"/>
                <w:szCs w:val="20"/>
                <w:lang w:val="x-none"/>
              </w:rPr>
              <w:t xml:space="preserve">   </w:t>
            </w:r>
          </w:p>
          <w:p w14:paraId="5081577E" w14:textId="77777777" w:rsidR="00B22EAE"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 xml:space="preserve">hidravličnimi načrti v elektronski obliki za kompleten sklop (tehnična dokumentacija za vzdrževanje in </w:t>
            </w:r>
            <w:r>
              <w:rPr>
                <w:color w:val="000000"/>
                <w:sz w:val="20"/>
                <w:szCs w:val="20"/>
                <w:lang w:val="x-none"/>
              </w:rPr>
              <w:t xml:space="preserve"> </w:t>
            </w:r>
          </w:p>
          <w:p w14:paraId="2747E56E" w14:textId="484F4A08" w:rsidR="001A752F" w:rsidRPr="001A752F"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servisiranje  stroja  z  vsemi električnimi in hidravličnimi shemami)</w:t>
            </w:r>
          </w:p>
        </w:tc>
      </w:tr>
      <w:tr w:rsidR="001A752F" w:rsidRPr="001A752F" w14:paraId="58DE5C5C" w14:textId="77777777" w:rsidTr="00343CE4">
        <w:tblPrEx>
          <w:tblCellMar>
            <w:left w:w="70" w:type="dxa"/>
            <w:right w:w="70" w:type="dxa"/>
          </w:tblCellMar>
        </w:tblPrEx>
        <w:tc>
          <w:tcPr>
            <w:tcW w:w="5000" w:type="pct"/>
            <w:tcBorders>
              <w:top w:val="nil"/>
              <w:left w:val="nil"/>
              <w:bottom w:val="nil"/>
              <w:right w:val="nil"/>
            </w:tcBorders>
          </w:tcPr>
          <w:p w14:paraId="58263E94" w14:textId="77777777" w:rsidR="00454C7B" w:rsidRDefault="00454C7B" w:rsidP="002318EA">
            <w:pPr>
              <w:jc w:val="both"/>
              <w:rPr>
                <w:b/>
                <w:bCs/>
                <w:color w:val="000000"/>
                <w:sz w:val="20"/>
                <w:szCs w:val="20"/>
              </w:rPr>
            </w:pPr>
          </w:p>
          <w:p w14:paraId="10DF12BB" w14:textId="5EB17018" w:rsidR="001A752F" w:rsidRPr="001A752F" w:rsidRDefault="001A752F" w:rsidP="002318EA">
            <w:pPr>
              <w:jc w:val="both"/>
              <w:rPr>
                <w:b/>
                <w:bCs/>
                <w:color w:val="000000"/>
                <w:sz w:val="20"/>
                <w:szCs w:val="20"/>
              </w:rPr>
            </w:pPr>
            <w:r w:rsidRPr="001A752F">
              <w:rPr>
                <w:b/>
                <w:bCs/>
                <w:color w:val="000000"/>
                <w:sz w:val="20"/>
                <w:szCs w:val="20"/>
              </w:rPr>
              <w:t xml:space="preserve">Servisiranje:  </w:t>
            </w:r>
          </w:p>
        </w:tc>
      </w:tr>
      <w:tr w:rsidR="001A752F" w:rsidRPr="001A752F" w14:paraId="7E0ABCE7" w14:textId="77777777" w:rsidTr="00343CE4">
        <w:tblPrEx>
          <w:tblCellMar>
            <w:left w:w="70" w:type="dxa"/>
            <w:right w:w="70" w:type="dxa"/>
          </w:tblCellMar>
        </w:tblPrEx>
        <w:tc>
          <w:tcPr>
            <w:tcW w:w="5000" w:type="pct"/>
            <w:tcBorders>
              <w:top w:val="nil"/>
              <w:left w:val="nil"/>
              <w:bottom w:val="nil"/>
              <w:right w:val="nil"/>
            </w:tcBorders>
          </w:tcPr>
          <w:p w14:paraId="658A19C0" w14:textId="77777777"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Servis za garancijsko in izven garancijsko servisiranje mora biti v Sloveniji</w:t>
            </w:r>
          </w:p>
        </w:tc>
      </w:tr>
      <w:tr w:rsidR="001A752F" w:rsidRPr="001A752F" w14:paraId="33C0BC5F" w14:textId="77777777" w:rsidTr="00343CE4">
        <w:tblPrEx>
          <w:tblCellMar>
            <w:left w:w="70" w:type="dxa"/>
            <w:right w:w="70" w:type="dxa"/>
          </w:tblCellMar>
        </w:tblPrEx>
        <w:tc>
          <w:tcPr>
            <w:tcW w:w="5000" w:type="pct"/>
            <w:tcBorders>
              <w:top w:val="nil"/>
              <w:left w:val="nil"/>
              <w:bottom w:val="nil"/>
              <w:right w:val="nil"/>
            </w:tcBorders>
          </w:tcPr>
          <w:p w14:paraId="7CFDE82B" w14:textId="0AC49C64"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Najbližji servis lokaciji naročnika</w:t>
            </w:r>
          </w:p>
        </w:tc>
      </w:tr>
      <w:tr w:rsidR="001A752F" w:rsidRPr="001A752F" w14:paraId="2A212AB2" w14:textId="77777777" w:rsidTr="00343CE4">
        <w:tblPrEx>
          <w:tblCellMar>
            <w:left w:w="70" w:type="dxa"/>
            <w:right w:w="70" w:type="dxa"/>
          </w:tblCellMar>
        </w:tblPrEx>
        <w:tc>
          <w:tcPr>
            <w:tcW w:w="5000" w:type="pct"/>
            <w:tcBorders>
              <w:top w:val="nil"/>
              <w:left w:val="nil"/>
              <w:bottom w:val="nil"/>
              <w:right w:val="nil"/>
            </w:tcBorders>
          </w:tcPr>
          <w:p w14:paraId="7D41F5A6" w14:textId="77777777" w:rsidR="005B2A79" w:rsidRDefault="005B2A79" w:rsidP="002318EA">
            <w:pPr>
              <w:autoSpaceDE w:val="0"/>
              <w:adjustRightInd w:val="0"/>
              <w:spacing w:line="240" w:lineRule="atLeast"/>
              <w:jc w:val="both"/>
              <w:rPr>
                <w:b/>
                <w:bCs/>
                <w:color w:val="000000"/>
                <w:sz w:val="20"/>
                <w:szCs w:val="20"/>
              </w:rPr>
            </w:pPr>
          </w:p>
          <w:p w14:paraId="04076102" w14:textId="2AB8592E" w:rsidR="001A752F" w:rsidRPr="001A752F" w:rsidRDefault="001A752F" w:rsidP="002318EA">
            <w:pPr>
              <w:autoSpaceDE w:val="0"/>
              <w:adjustRightInd w:val="0"/>
              <w:spacing w:line="240" w:lineRule="atLeast"/>
              <w:jc w:val="both"/>
              <w:rPr>
                <w:b/>
                <w:bCs/>
                <w:color w:val="000000"/>
                <w:sz w:val="20"/>
                <w:szCs w:val="20"/>
              </w:rPr>
            </w:pPr>
            <w:r w:rsidRPr="001A752F">
              <w:rPr>
                <w:b/>
                <w:bCs/>
                <w:color w:val="000000"/>
                <w:sz w:val="20"/>
                <w:szCs w:val="20"/>
              </w:rPr>
              <w:t xml:space="preserve">Garancijske zahteve:     </w:t>
            </w:r>
          </w:p>
        </w:tc>
      </w:tr>
      <w:tr w:rsidR="001A752F" w:rsidRPr="001A752F" w14:paraId="3BF8D3B5" w14:textId="77777777" w:rsidTr="00343CE4">
        <w:tblPrEx>
          <w:tblCellMar>
            <w:left w:w="70" w:type="dxa"/>
            <w:right w:w="70" w:type="dxa"/>
          </w:tblCellMar>
        </w:tblPrEx>
        <w:tc>
          <w:tcPr>
            <w:tcW w:w="5000" w:type="pct"/>
            <w:tcBorders>
              <w:top w:val="nil"/>
              <w:left w:val="nil"/>
              <w:bottom w:val="nil"/>
              <w:right w:val="nil"/>
            </w:tcBorders>
          </w:tcPr>
          <w:p w14:paraId="556FC581" w14:textId="33EBE872" w:rsidR="001A752F" w:rsidRPr="001A752F" w:rsidRDefault="001A752F" w:rsidP="00F67CE7">
            <w:pPr>
              <w:numPr>
                <w:ilvl w:val="0"/>
                <w:numId w:val="16"/>
              </w:numPr>
              <w:suppressAutoHyphens w:val="0"/>
              <w:autoSpaceDE w:val="0"/>
              <w:adjustRightInd w:val="0"/>
              <w:spacing w:line="240" w:lineRule="atLeast"/>
              <w:jc w:val="both"/>
              <w:textAlignment w:val="auto"/>
              <w:rPr>
                <w:b/>
                <w:bCs/>
                <w:color w:val="000000"/>
                <w:sz w:val="20"/>
                <w:szCs w:val="20"/>
              </w:rPr>
            </w:pPr>
            <w:r w:rsidRPr="001A752F">
              <w:rPr>
                <w:b/>
                <w:bCs/>
                <w:sz w:val="20"/>
                <w:szCs w:val="20"/>
              </w:rPr>
              <w:t xml:space="preserve">Splošna garancija </w:t>
            </w:r>
            <w:r w:rsidR="0044383E">
              <w:rPr>
                <w:b/>
                <w:bCs/>
                <w:sz w:val="20"/>
                <w:szCs w:val="20"/>
              </w:rPr>
              <w:t xml:space="preserve">najmanj </w:t>
            </w:r>
            <w:r w:rsidRPr="001A752F">
              <w:rPr>
                <w:b/>
                <w:bCs/>
                <w:sz w:val="20"/>
                <w:szCs w:val="20"/>
              </w:rPr>
              <w:t>24 mesecev</w:t>
            </w:r>
            <w:r w:rsidR="0044383E">
              <w:rPr>
                <w:b/>
                <w:bCs/>
                <w:sz w:val="20"/>
                <w:szCs w:val="20"/>
              </w:rPr>
              <w:t>.</w:t>
            </w:r>
          </w:p>
        </w:tc>
      </w:tr>
      <w:tr w:rsidR="001A752F" w:rsidRPr="001A752F" w14:paraId="20676603" w14:textId="77777777" w:rsidTr="00454C7B">
        <w:tblPrEx>
          <w:tblCellMar>
            <w:left w:w="70" w:type="dxa"/>
            <w:right w:w="70" w:type="dxa"/>
          </w:tblCellMar>
        </w:tblPrEx>
        <w:trPr>
          <w:trHeight w:val="757"/>
        </w:trPr>
        <w:tc>
          <w:tcPr>
            <w:tcW w:w="5000" w:type="pct"/>
            <w:tcBorders>
              <w:top w:val="nil"/>
              <w:left w:val="nil"/>
              <w:bottom w:val="nil"/>
              <w:right w:val="nil"/>
            </w:tcBorders>
          </w:tcPr>
          <w:p w14:paraId="1FB8B273" w14:textId="77777777" w:rsidR="00454C7B" w:rsidRDefault="00454C7B" w:rsidP="002318EA">
            <w:pPr>
              <w:spacing w:after="200" w:line="276" w:lineRule="auto"/>
              <w:jc w:val="both"/>
              <w:rPr>
                <w:rFonts w:eastAsia="Calibri"/>
                <w:b/>
                <w:bCs/>
                <w:color w:val="000000"/>
                <w:sz w:val="20"/>
                <w:szCs w:val="20"/>
              </w:rPr>
            </w:pPr>
          </w:p>
          <w:p w14:paraId="53DEAB88" w14:textId="5B45CC3A" w:rsidR="001A752F" w:rsidRPr="001A752F" w:rsidRDefault="001A752F" w:rsidP="002318EA">
            <w:pPr>
              <w:spacing w:after="200" w:line="276" w:lineRule="auto"/>
              <w:jc w:val="both"/>
              <w:rPr>
                <w:rFonts w:eastAsia="Calibri"/>
                <w:b/>
                <w:bCs/>
                <w:color w:val="000000"/>
                <w:sz w:val="20"/>
                <w:szCs w:val="20"/>
              </w:rPr>
            </w:pPr>
            <w:r w:rsidRPr="001A752F">
              <w:rPr>
                <w:rFonts w:eastAsia="Calibri"/>
                <w:b/>
                <w:bCs/>
                <w:color w:val="000000"/>
                <w:sz w:val="20"/>
                <w:szCs w:val="20"/>
              </w:rPr>
              <w:t xml:space="preserve">Rok in način dobave : </w:t>
            </w:r>
          </w:p>
        </w:tc>
      </w:tr>
      <w:tr w:rsidR="001A752F" w:rsidRPr="001A752F" w14:paraId="45CADC2C" w14:textId="77777777" w:rsidTr="00343CE4">
        <w:tblPrEx>
          <w:tblCellMar>
            <w:left w:w="70" w:type="dxa"/>
            <w:right w:w="70" w:type="dxa"/>
          </w:tblCellMar>
        </w:tblPrEx>
        <w:tc>
          <w:tcPr>
            <w:tcW w:w="5000" w:type="pct"/>
            <w:tcBorders>
              <w:top w:val="nil"/>
              <w:left w:val="nil"/>
              <w:bottom w:val="nil"/>
              <w:right w:val="nil"/>
            </w:tcBorders>
          </w:tcPr>
          <w:p w14:paraId="39C14041" w14:textId="77777777" w:rsidR="001A752F" w:rsidRPr="001A752F" w:rsidRDefault="001A752F" w:rsidP="002318EA">
            <w:pPr>
              <w:spacing w:after="200" w:line="276" w:lineRule="auto"/>
              <w:jc w:val="both"/>
              <w:rPr>
                <w:rFonts w:eastAsia="Calibri"/>
                <w:color w:val="000000"/>
                <w:sz w:val="20"/>
                <w:szCs w:val="20"/>
              </w:rPr>
            </w:pPr>
            <w:r w:rsidRPr="001A752F">
              <w:rPr>
                <w:rFonts w:eastAsia="Calibri"/>
                <w:color w:val="000000"/>
                <w:sz w:val="20"/>
                <w:szCs w:val="20"/>
              </w:rPr>
              <w:t>Rok dobave za predmet javnega naročila je največ dvesto (200) dni od dneva podpisa pogodbe.</w:t>
            </w:r>
          </w:p>
        </w:tc>
      </w:tr>
    </w:tbl>
    <w:p w14:paraId="61B2E0A5" w14:textId="77777777" w:rsidR="001A752F" w:rsidRPr="001A752F" w:rsidRDefault="001A752F" w:rsidP="002318EA">
      <w:pPr>
        <w:tabs>
          <w:tab w:val="left" w:pos="284"/>
        </w:tabs>
        <w:jc w:val="both"/>
        <w:rPr>
          <w:color w:val="000000"/>
          <w:sz w:val="20"/>
          <w:szCs w:val="20"/>
        </w:rPr>
      </w:pPr>
    </w:p>
    <w:p w14:paraId="266112A7" w14:textId="77777777" w:rsidR="001A752F" w:rsidRPr="001A752F" w:rsidRDefault="001A752F" w:rsidP="002318EA">
      <w:pPr>
        <w:tabs>
          <w:tab w:val="left" w:pos="284"/>
        </w:tabs>
        <w:jc w:val="both"/>
        <w:rPr>
          <w:color w:val="000000"/>
          <w:sz w:val="20"/>
          <w:szCs w:val="20"/>
        </w:rPr>
      </w:pPr>
      <w:r w:rsidRPr="001A752F">
        <w:rPr>
          <w:color w:val="000000"/>
          <w:sz w:val="20"/>
          <w:szCs w:val="20"/>
        </w:rPr>
        <w:t xml:space="preserve">Obvezne priloge:  </w:t>
      </w:r>
    </w:p>
    <w:p w14:paraId="75155C0B" w14:textId="7D7219E1" w:rsidR="001A752F" w:rsidRPr="001A752F" w:rsidRDefault="001A752F" w:rsidP="00F67CE7">
      <w:pPr>
        <w:widowControl w:val="0"/>
        <w:numPr>
          <w:ilvl w:val="0"/>
          <w:numId w:val="16"/>
        </w:numPr>
        <w:suppressAutoHyphens w:val="0"/>
        <w:autoSpaceDN/>
        <w:jc w:val="both"/>
        <w:textAlignment w:val="auto"/>
        <w:rPr>
          <w:i/>
          <w:color w:val="000000"/>
          <w:sz w:val="20"/>
          <w:szCs w:val="20"/>
          <w:u w:val="single"/>
        </w:rPr>
      </w:pPr>
      <w:r w:rsidRPr="001A752F">
        <w:rPr>
          <w:color w:val="000000"/>
          <w:sz w:val="20"/>
          <w:szCs w:val="20"/>
        </w:rPr>
        <w:t>tehnična dokumentacija, iz katere izhaja, da ponujeni cestn</w:t>
      </w:r>
      <w:r w:rsidR="0044383E">
        <w:rPr>
          <w:color w:val="000000"/>
          <w:sz w:val="20"/>
          <w:szCs w:val="20"/>
        </w:rPr>
        <w:t>o</w:t>
      </w:r>
      <w:r w:rsidRPr="001A752F">
        <w:rPr>
          <w:color w:val="000000"/>
          <w:sz w:val="20"/>
          <w:szCs w:val="20"/>
        </w:rPr>
        <w:t xml:space="preserve"> pometaln</w:t>
      </w:r>
      <w:r w:rsidR="0044383E">
        <w:rPr>
          <w:color w:val="000000"/>
          <w:sz w:val="20"/>
          <w:szCs w:val="20"/>
        </w:rPr>
        <w:t>i</w:t>
      </w:r>
      <w:r w:rsidRPr="001A752F">
        <w:rPr>
          <w:color w:val="000000"/>
          <w:sz w:val="20"/>
          <w:szCs w:val="20"/>
        </w:rPr>
        <w:t xml:space="preserve"> sesalni stroj izpolnjuje tehnične zahteve</w:t>
      </w:r>
      <w:r w:rsidR="0044383E">
        <w:rPr>
          <w:color w:val="000000"/>
          <w:sz w:val="20"/>
          <w:szCs w:val="20"/>
        </w:rPr>
        <w:t>.</w:t>
      </w:r>
    </w:p>
    <w:p w14:paraId="1EFCBB64" w14:textId="68AA7EF0" w:rsidR="00C04922" w:rsidRPr="00C04922" w:rsidRDefault="00C04922" w:rsidP="00067003">
      <w:pPr>
        <w:suppressAutoHyphens w:val="0"/>
        <w:autoSpaceDN/>
        <w:spacing w:line="260" w:lineRule="atLeast"/>
        <w:jc w:val="both"/>
        <w:textAlignment w:val="auto"/>
        <w:rPr>
          <w:rFonts w:eastAsia="Calibri"/>
          <w:bCs/>
          <w:i/>
          <w:sz w:val="20"/>
          <w:u w:val="single"/>
          <w:lang w:eastAsia="en-US"/>
        </w:rPr>
      </w:pPr>
    </w:p>
    <w:p w14:paraId="209F175D" w14:textId="77777777" w:rsidR="002736B0" w:rsidRDefault="002736B0" w:rsidP="00175146">
      <w:pPr>
        <w:suppressAutoHyphens w:val="0"/>
        <w:autoSpaceDN/>
        <w:spacing w:line="260" w:lineRule="atLeast"/>
        <w:ind w:left="426"/>
        <w:jc w:val="both"/>
        <w:textAlignment w:val="auto"/>
        <w:rPr>
          <w:rFonts w:eastAsia="Calibri" w:cs="Times New Roman"/>
          <w:b/>
          <w:sz w:val="20"/>
          <w:lang w:eastAsia="en-US"/>
        </w:rPr>
      </w:pPr>
    </w:p>
    <w:p w14:paraId="6F4DC690" w14:textId="6BC2922F" w:rsidR="00175146" w:rsidRPr="00175146" w:rsidRDefault="00175146" w:rsidP="002736B0">
      <w:pPr>
        <w:suppressAutoHyphens w:val="0"/>
        <w:autoSpaceDN/>
        <w:spacing w:line="260" w:lineRule="atLeast"/>
        <w:jc w:val="both"/>
        <w:textAlignment w:val="auto"/>
        <w:rPr>
          <w:rFonts w:eastAsia="Calibri" w:cs="Times New Roman"/>
          <w:b/>
          <w:sz w:val="20"/>
          <w:lang w:eastAsia="en-US"/>
        </w:rPr>
      </w:pPr>
      <w:r w:rsidRPr="00175146">
        <w:rPr>
          <w:rFonts w:eastAsia="Calibri" w:cs="Times New Roman"/>
          <w:b/>
          <w:sz w:val="20"/>
          <w:lang w:eastAsia="en-US"/>
        </w:rPr>
        <w:t>REFERENCE</w:t>
      </w:r>
      <w:r w:rsidR="0044383E">
        <w:rPr>
          <w:rFonts w:eastAsia="Calibri" w:cs="Times New Roman"/>
          <w:b/>
          <w:sz w:val="20"/>
          <w:lang w:eastAsia="en-US"/>
        </w:rPr>
        <w:t xml:space="preserve"> za vse</w:t>
      </w:r>
      <w:r w:rsidR="000E7760">
        <w:rPr>
          <w:rFonts w:eastAsia="Calibri" w:cs="Times New Roman"/>
          <w:b/>
          <w:sz w:val="20"/>
          <w:lang w:eastAsia="en-US"/>
        </w:rPr>
        <w:t>h 5 sklopov</w:t>
      </w:r>
      <w:r w:rsidRPr="00175146">
        <w:rPr>
          <w:rFonts w:eastAsia="Calibri" w:cs="Times New Roman"/>
          <w:b/>
          <w:sz w:val="20"/>
          <w:lang w:eastAsia="en-US"/>
        </w:rPr>
        <w:t>:</w:t>
      </w:r>
    </w:p>
    <w:p w14:paraId="693DD2E2" w14:textId="33FB5C15" w:rsidR="005D317D" w:rsidRDefault="00175146" w:rsidP="002736B0">
      <w:pPr>
        <w:suppressAutoHyphens w:val="0"/>
        <w:autoSpaceDN/>
        <w:spacing w:line="260" w:lineRule="atLeast"/>
        <w:jc w:val="both"/>
        <w:textAlignment w:val="auto"/>
        <w:rPr>
          <w:rFonts w:eastAsia="Calibri" w:cs="Times New Roman"/>
          <w:sz w:val="20"/>
          <w:lang w:eastAsia="en-US"/>
        </w:rPr>
      </w:pPr>
      <w:r w:rsidRPr="00175146">
        <w:rPr>
          <w:rFonts w:eastAsia="Calibri" w:cs="Times New Roman"/>
          <w:sz w:val="20"/>
          <w:lang w:eastAsia="en-US"/>
        </w:rPr>
        <w:t xml:space="preserve">Ponudnik je v zadnjih </w:t>
      </w:r>
      <w:r w:rsidR="00BF2CD0">
        <w:rPr>
          <w:rFonts w:eastAsia="Calibri" w:cs="Times New Roman"/>
          <w:sz w:val="20"/>
          <w:lang w:eastAsia="en-US"/>
        </w:rPr>
        <w:t>5</w:t>
      </w:r>
      <w:r w:rsidRPr="00175146">
        <w:rPr>
          <w:rFonts w:eastAsia="Calibri" w:cs="Times New Roman"/>
          <w:sz w:val="20"/>
          <w:lang w:eastAsia="en-US"/>
        </w:rPr>
        <w:t xml:space="preserve"> letih pred dnevom oddaje ponudbe izvedel vsaj </w:t>
      </w:r>
      <w:r>
        <w:rPr>
          <w:rFonts w:eastAsia="Calibri" w:cs="Times New Roman"/>
          <w:sz w:val="20"/>
          <w:lang w:eastAsia="en-US"/>
        </w:rPr>
        <w:t>2</w:t>
      </w:r>
      <w:r w:rsidRPr="00175146">
        <w:rPr>
          <w:rFonts w:eastAsia="Calibri" w:cs="Times New Roman"/>
          <w:sz w:val="20"/>
          <w:lang w:eastAsia="en-US"/>
        </w:rPr>
        <w:t xml:space="preserve"> dobav</w:t>
      </w:r>
      <w:r>
        <w:rPr>
          <w:rFonts w:eastAsia="Calibri" w:cs="Times New Roman"/>
          <w:sz w:val="20"/>
          <w:lang w:eastAsia="en-US"/>
        </w:rPr>
        <w:t>i</w:t>
      </w:r>
      <w:r w:rsidRPr="00175146">
        <w:rPr>
          <w:rFonts w:eastAsia="Calibri" w:cs="Times New Roman"/>
          <w:sz w:val="20"/>
          <w:lang w:eastAsia="en-US"/>
        </w:rPr>
        <w:t xml:space="preserve"> enakovrstnih </w:t>
      </w:r>
      <w:r w:rsidR="00275F46">
        <w:rPr>
          <w:rFonts w:eastAsia="Calibri" w:cs="Times New Roman"/>
          <w:sz w:val="20"/>
          <w:lang w:eastAsia="en-US"/>
        </w:rPr>
        <w:t>vozil,</w:t>
      </w:r>
      <w:r w:rsidRPr="00175146">
        <w:rPr>
          <w:rFonts w:eastAsia="Calibri" w:cs="Times New Roman"/>
          <w:sz w:val="20"/>
          <w:lang w:eastAsia="en-US"/>
        </w:rPr>
        <w:t xml:space="preserve"> pri čemer  je vsaka referenca ločena dobava v vrednosti ponujenega </w:t>
      </w:r>
      <w:r w:rsidR="00275F46">
        <w:rPr>
          <w:rFonts w:eastAsia="Calibri" w:cs="Times New Roman"/>
          <w:sz w:val="20"/>
          <w:lang w:eastAsia="en-US"/>
        </w:rPr>
        <w:t xml:space="preserve">vozila </w:t>
      </w:r>
      <w:r w:rsidRPr="00175146">
        <w:rPr>
          <w:rFonts w:eastAsia="Calibri" w:cs="Times New Roman"/>
          <w:sz w:val="20"/>
          <w:lang w:eastAsia="en-US"/>
        </w:rPr>
        <w:t>brez DDV. Za enakovrstn</w:t>
      </w:r>
      <w:r>
        <w:rPr>
          <w:rFonts w:eastAsia="Calibri" w:cs="Times New Roman"/>
          <w:sz w:val="20"/>
          <w:lang w:eastAsia="en-US"/>
        </w:rPr>
        <w:t>e</w:t>
      </w:r>
      <w:r w:rsidRPr="00175146">
        <w:rPr>
          <w:rFonts w:eastAsia="Calibri" w:cs="Times New Roman"/>
          <w:sz w:val="20"/>
          <w:lang w:eastAsia="en-US"/>
        </w:rPr>
        <w:t xml:space="preserve"> </w:t>
      </w:r>
      <w:r>
        <w:rPr>
          <w:rFonts w:eastAsia="Calibri" w:cs="Times New Roman"/>
          <w:sz w:val="20"/>
          <w:lang w:eastAsia="en-US"/>
        </w:rPr>
        <w:t>stroje</w:t>
      </w:r>
      <w:r w:rsidRPr="00175146">
        <w:rPr>
          <w:rFonts w:eastAsia="Calibri" w:cs="Times New Roman"/>
          <w:sz w:val="20"/>
          <w:lang w:eastAsia="en-US"/>
        </w:rPr>
        <w:t xml:space="preserve"> štejejo </w:t>
      </w:r>
      <w:r w:rsidR="008E08A9">
        <w:rPr>
          <w:rFonts w:eastAsia="Calibri" w:cs="Times New Roman"/>
          <w:sz w:val="20"/>
          <w:lang w:eastAsia="en-US"/>
        </w:rPr>
        <w:t>vozila,</w:t>
      </w:r>
      <w:r w:rsidRPr="00175146">
        <w:rPr>
          <w:rFonts w:eastAsia="Calibri" w:cs="Times New Roman"/>
          <w:sz w:val="20"/>
          <w:lang w:eastAsia="en-US"/>
        </w:rPr>
        <w:t xml:space="preserve"> kjer je ponudnik uspešno dobavil </w:t>
      </w:r>
      <w:r w:rsidR="008E08A9">
        <w:rPr>
          <w:rFonts w:eastAsia="Calibri" w:cs="Times New Roman"/>
          <w:sz w:val="20"/>
          <w:lang w:eastAsia="en-US"/>
        </w:rPr>
        <w:t>vozilo</w:t>
      </w:r>
      <w:r w:rsidRPr="00175146">
        <w:rPr>
          <w:rFonts w:eastAsia="Calibri" w:cs="Times New Roman"/>
          <w:sz w:val="20"/>
          <w:lang w:eastAsia="en-US"/>
        </w:rPr>
        <w:t xml:space="preserve"> z enakovredno tehnično specifikacijo, ki jo ima naročnik v tem razpisu. </w:t>
      </w:r>
    </w:p>
    <w:p w14:paraId="57EFE22D" w14:textId="33BE6F0B" w:rsidR="0059444D" w:rsidRDefault="0059444D" w:rsidP="002736B0">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lahko kot </w:t>
      </w:r>
      <w:r w:rsidR="009230CF">
        <w:rPr>
          <w:rFonts w:eastAsia="Calibri" w:cs="Times New Roman"/>
          <w:sz w:val="20"/>
          <w:lang w:eastAsia="en-US"/>
        </w:rPr>
        <w:t xml:space="preserve">veljavne reference priloži tudi </w:t>
      </w:r>
      <w:r w:rsidR="005005AB">
        <w:rPr>
          <w:rFonts w:eastAsia="Calibri" w:cs="Times New Roman"/>
          <w:sz w:val="20"/>
          <w:lang w:eastAsia="en-US"/>
        </w:rPr>
        <w:t xml:space="preserve">reference proizvajalca, katerega proizvod bo ponudil v svoji ponudbi. </w:t>
      </w:r>
    </w:p>
    <w:p w14:paraId="1770FA7F" w14:textId="77777777" w:rsidR="000E7760" w:rsidRDefault="000E7760" w:rsidP="002736B0">
      <w:pPr>
        <w:suppressAutoHyphens w:val="0"/>
        <w:autoSpaceDN/>
        <w:spacing w:line="260" w:lineRule="atLeast"/>
        <w:jc w:val="both"/>
        <w:textAlignment w:val="auto"/>
        <w:rPr>
          <w:rFonts w:eastAsia="Calibri" w:cs="Times New Roman"/>
          <w:sz w:val="20"/>
          <w:lang w:eastAsia="en-US"/>
        </w:rPr>
      </w:pPr>
    </w:p>
    <w:p w14:paraId="61405DDD" w14:textId="226F0073" w:rsidR="009062B2" w:rsidRDefault="009062B2" w:rsidP="002736B0">
      <w:pPr>
        <w:suppressAutoHyphens w:val="0"/>
        <w:autoSpaceDN/>
        <w:spacing w:line="260" w:lineRule="atLeast"/>
        <w:jc w:val="both"/>
        <w:textAlignment w:val="auto"/>
        <w:rPr>
          <w:rFonts w:eastAsia="Calibri" w:cs="Times New Roman"/>
          <w:sz w:val="20"/>
          <w:lang w:eastAsia="en-US"/>
        </w:rPr>
      </w:pPr>
      <w:r w:rsidRPr="00D41654">
        <w:rPr>
          <w:rFonts w:eastAsia="Calibri" w:cs="Times New Roman"/>
          <w:sz w:val="20"/>
          <w:lang w:eastAsia="en-US"/>
        </w:rPr>
        <w:t xml:space="preserve">DOKAZILO: </w:t>
      </w:r>
    </w:p>
    <w:p w14:paraId="0C276EED" w14:textId="6868DC52" w:rsidR="008A6E37" w:rsidRPr="00676B80" w:rsidRDefault="008A6E37" w:rsidP="002736B0">
      <w:pPr>
        <w:suppressAutoHyphens w:val="0"/>
        <w:autoSpaceDN/>
        <w:spacing w:line="260" w:lineRule="atLeast"/>
        <w:jc w:val="both"/>
        <w:textAlignment w:val="auto"/>
        <w:rPr>
          <w:rFonts w:eastAsia="Calibri" w:cs="Times New Roman"/>
          <w:b/>
          <w:bCs/>
          <w:sz w:val="20"/>
          <w:lang w:eastAsia="en-US"/>
        </w:rPr>
      </w:pPr>
      <w:r w:rsidRPr="00676B80">
        <w:rPr>
          <w:rFonts w:eastAsia="Calibri" w:cs="Times New Roman"/>
          <w:b/>
          <w:bCs/>
          <w:sz w:val="20"/>
          <w:lang w:eastAsia="en-US"/>
        </w:rPr>
        <w:t xml:space="preserve">Prospekti tehničnih </w:t>
      </w:r>
      <w:r w:rsidR="00676B80" w:rsidRPr="00676B80">
        <w:rPr>
          <w:rFonts w:eastAsia="Calibri" w:cs="Times New Roman"/>
          <w:b/>
          <w:bCs/>
          <w:sz w:val="20"/>
          <w:lang w:eastAsia="en-US"/>
        </w:rPr>
        <w:t xml:space="preserve">podatkov </w:t>
      </w:r>
      <w:r w:rsidR="00931ABB">
        <w:rPr>
          <w:rFonts w:eastAsia="Calibri" w:cs="Times New Roman"/>
          <w:b/>
          <w:bCs/>
          <w:sz w:val="20"/>
          <w:lang w:eastAsia="en-US"/>
        </w:rPr>
        <w:t>strojev</w:t>
      </w:r>
    </w:p>
    <w:p w14:paraId="242E8761" w14:textId="353B2D8A" w:rsidR="00994CFF" w:rsidRPr="005E295E" w:rsidRDefault="00994CFF" w:rsidP="002736B0">
      <w:pPr>
        <w:suppressAutoHyphens w:val="0"/>
        <w:autoSpaceDN/>
        <w:spacing w:line="260" w:lineRule="atLeast"/>
        <w:jc w:val="both"/>
        <w:textAlignment w:val="auto"/>
        <w:rPr>
          <w:rFonts w:eastAsia="Calibri" w:cs="Times New Roman"/>
          <w:b/>
          <w:bCs/>
          <w:sz w:val="20"/>
          <w:lang w:eastAsia="en-US"/>
        </w:rPr>
      </w:pPr>
      <w:r w:rsidRPr="005E295E">
        <w:rPr>
          <w:rFonts w:eastAsia="Calibri" w:cs="Times New Roman"/>
          <w:b/>
          <w:bCs/>
          <w:sz w:val="20"/>
          <w:lang w:eastAsia="en-US"/>
        </w:rPr>
        <w:t>Izjava o servisiranju in dobavi</w:t>
      </w:r>
    </w:p>
    <w:p w14:paraId="7B22CFC7" w14:textId="3F33A635" w:rsidR="00994CFF" w:rsidRPr="00994CFF" w:rsidRDefault="00B25CB0" w:rsidP="002736B0">
      <w:pPr>
        <w:suppressAutoHyphens w:val="0"/>
        <w:autoSpaceDN/>
        <w:spacing w:line="260" w:lineRule="atLeast"/>
        <w:jc w:val="both"/>
        <w:textAlignment w:val="auto"/>
        <w:rPr>
          <w:rFonts w:eastAsia="Calibri" w:cs="Times New Roman"/>
          <w:b/>
          <w:bCs/>
          <w:sz w:val="20"/>
          <w:lang w:eastAsia="en-US"/>
        </w:rPr>
      </w:pPr>
      <w:r>
        <w:rPr>
          <w:rFonts w:eastAsia="Calibri" w:cs="Times New Roman"/>
          <w:b/>
          <w:bCs/>
          <w:sz w:val="20"/>
          <w:lang w:eastAsia="en-US"/>
        </w:rPr>
        <w:t>Referenčno potrdilo za gospodarski subjekt</w:t>
      </w:r>
    </w:p>
    <w:p w14:paraId="7D5DC71D" w14:textId="77777777" w:rsidR="00E601CF" w:rsidRPr="00D41654" w:rsidRDefault="0028406D" w:rsidP="002736B0">
      <w:pPr>
        <w:suppressAutoHyphens w:val="0"/>
        <w:autoSpaceDN/>
        <w:spacing w:line="260" w:lineRule="atLeast"/>
        <w:jc w:val="both"/>
        <w:textAlignment w:val="auto"/>
        <w:rPr>
          <w:rFonts w:eastAsia="Calibri" w:cs="Times New Roman"/>
          <w:b/>
          <w:bCs/>
          <w:sz w:val="20"/>
          <w:lang w:eastAsia="en-US"/>
        </w:rPr>
      </w:pPr>
      <w:r w:rsidRPr="00D41654">
        <w:rPr>
          <w:rFonts w:eastAsia="Calibri" w:cs="Times New Roman"/>
          <w:b/>
          <w:bCs/>
          <w:sz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5"/>
    </w:p>
    <w:p w14:paraId="3410973A" w14:textId="35232118" w:rsidR="00883911" w:rsidRDefault="00652C5C" w:rsidP="000366A8">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27F3D2E2" w14:textId="77777777" w:rsidR="00B25CB0" w:rsidRDefault="00B25CB0" w:rsidP="00B25CB0">
      <w:pPr>
        <w:suppressAutoHyphens w:val="0"/>
        <w:autoSpaceDN/>
        <w:spacing w:line="260" w:lineRule="atLeast"/>
        <w:ind w:left="426"/>
        <w:jc w:val="both"/>
        <w:textAlignment w:val="auto"/>
        <w:rPr>
          <w:rFonts w:eastAsia="Calibri" w:cs="Times New Roman"/>
          <w:sz w:val="20"/>
          <w:lang w:eastAsia="en-US"/>
        </w:rPr>
      </w:pP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Pr="00C40B48" w:rsidRDefault="00D05C80" w:rsidP="000366A8">
      <w:pPr>
        <w:suppressAutoHyphens w:val="0"/>
        <w:autoSpaceDN/>
        <w:spacing w:line="260" w:lineRule="atLeast"/>
        <w:jc w:val="both"/>
        <w:textAlignment w:val="auto"/>
        <w:rPr>
          <w:rFonts w:eastAsia="Calibri" w:cs="Times New Roman"/>
          <w:b/>
          <w:bCs/>
          <w:sz w:val="20"/>
          <w:lang w:eastAsia="en-US"/>
        </w:rPr>
      </w:pPr>
      <w:bookmarkStart w:id="180" w:name="_Toc336851744"/>
      <w:bookmarkStart w:id="181" w:name="_Toc336851792"/>
      <w:bookmarkStart w:id="182" w:name="_Toc509672560"/>
      <w:r w:rsidRPr="00C40B48">
        <w:rPr>
          <w:rFonts w:eastAsia="Calibri" w:cs="Times New Roman"/>
          <w:b/>
          <w:bCs/>
          <w:sz w:val="20"/>
          <w:lang w:eastAsia="en-US"/>
        </w:rPr>
        <w:t>Izpolnjen obrazec ESPD za vse gospodarske subjekte v ponudbi.</w:t>
      </w: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80"/>
      <w:bookmarkEnd w:id="181"/>
      <w:bookmarkEnd w:id="182"/>
    </w:p>
    <w:p w14:paraId="4599FE37" w14:textId="7055BF8E"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 in 4:</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01013B39"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 in 4 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8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83"/>
    <w:p w14:paraId="4420B319" w14:textId="77777777" w:rsidR="005973C5" w:rsidRPr="0036409A" w:rsidRDefault="005973C5" w:rsidP="0036409A">
      <w:pPr>
        <w:suppressAutoHyphens w:val="0"/>
        <w:autoSpaceDN/>
        <w:spacing w:line="260" w:lineRule="atLeast"/>
        <w:jc w:val="both"/>
        <w:textAlignment w:val="auto"/>
        <w:rPr>
          <w:sz w:val="20"/>
        </w:rPr>
      </w:pPr>
    </w:p>
    <w:p w14:paraId="1735DA9B" w14:textId="412A7FEA"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4" w:name="_Hlk203027321"/>
      <w:r>
        <w:rPr>
          <w:rFonts w:ascii="Arial" w:hAnsi="Arial" w:cs="Arial"/>
          <w:b/>
          <w:bCs/>
          <w:sz w:val="20"/>
        </w:rPr>
        <w:t>24 mesecev</w:t>
      </w:r>
      <w:r w:rsidR="008F7A1A" w:rsidRPr="005973C5">
        <w:rPr>
          <w:rFonts w:ascii="Arial" w:hAnsi="Arial" w:cs="Arial"/>
          <w:b/>
          <w:bCs/>
          <w:sz w:val="20"/>
        </w:rPr>
        <w:t xml:space="preserve"> </w:t>
      </w:r>
      <w:r>
        <w:rPr>
          <w:rFonts w:ascii="Arial" w:hAnsi="Arial" w:cs="Arial"/>
          <w:b/>
          <w:bCs/>
          <w:sz w:val="20"/>
        </w:rPr>
        <w:t>splošne garancije</w:t>
      </w:r>
      <w:r w:rsidR="008973F5">
        <w:rPr>
          <w:rFonts w:ascii="Arial" w:hAnsi="Arial" w:cs="Arial"/>
          <w:b/>
          <w:bCs/>
          <w:sz w:val="20"/>
        </w:rPr>
        <w:t xml:space="preserve"> </w:t>
      </w:r>
      <w:bookmarkEnd w:id="184"/>
      <w:r>
        <w:rPr>
          <w:rFonts w:ascii="Arial" w:hAnsi="Arial" w:cs="Arial"/>
          <w:b/>
          <w:bCs/>
          <w:sz w:val="20"/>
        </w:rPr>
        <w:t>-</w:t>
      </w:r>
      <w:r w:rsidR="008973F5">
        <w:rPr>
          <w:rFonts w:ascii="Arial" w:hAnsi="Arial" w:cs="Arial"/>
          <w:b/>
          <w:bCs/>
          <w:sz w:val="20"/>
        </w:rPr>
        <w:t xml:space="preserve"> </w:t>
      </w:r>
      <w:r w:rsidR="00810222" w:rsidRPr="005973C5">
        <w:rPr>
          <w:rFonts w:ascii="Arial" w:hAnsi="Arial" w:cs="Arial"/>
          <w:b/>
          <w:bCs/>
          <w:sz w:val="20"/>
        </w:rPr>
        <w:t>0 točk</w:t>
      </w:r>
    </w:p>
    <w:p w14:paraId="39BA6E5A" w14:textId="1896B747"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5" w:name="_Hlk203027329"/>
      <w:r>
        <w:rPr>
          <w:rFonts w:ascii="Arial" w:hAnsi="Arial" w:cs="Arial"/>
          <w:b/>
          <w:bCs/>
          <w:sz w:val="20"/>
        </w:rPr>
        <w:t>36 mesecev splošne garancije</w:t>
      </w:r>
      <w:r w:rsidR="00E025A1" w:rsidRPr="005973C5">
        <w:rPr>
          <w:rFonts w:ascii="Arial" w:hAnsi="Arial" w:cs="Arial"/>
          <w:b/>
          <w:bCs/>
          <w:sz w:val="20"/>
        </w:rPr>
        <w:t xml:space="preserve"> </w:t>
      </w:r>
      <w:bookmarkEnd w:id="185"/>
      <w:r w:rsidR="008F7A1A" w:rsidRPr="005973C5">
        <w:rPr>
          <w:rFonts w:ascii="Arial" w:hAnsi="Arial" w:cs="Arial"/>
          <w:b/>
          <w:bCs/>
          <w:sz w:val="20"/>
        </w:rPr>
        <w:t>– 5 točk</w:t>
      </w:r>
    </w:p>
    <w:p w14:paraId="59F7479F" w14:textId="7BFCF3F6" w:rsidR="00E025A1" w:rsidRPr="005973C5" w:rsidRDefault="00DA3538" w:rsidP="00810222">
      <w:pPr>
        <w:pStyle w:val="Odstavekseznama"/>
        <w:suppressAutoHyphens w:val="0"/>
        <w:autoSpaceDN/>
        <w:spacing w:line="260" w:lineRule="atLeast"/>
        <w:jc w:val="both"/>
        <w:textAlignment w:val="auto"/>
        <w:rPr>
          <w:rFonts w:ascii="Arial" w:hAnsi="Arial" w:cs="Arial"/>
          <w:b/>
          <w:bCs/>
          <w:sz w:val="20"/>
        </w:rPr>
      </w:pPr>
      <w:r>
        <w:rPr>
          <w:rFonts w:ascii="Arial" w:hAnsi="Arial" w:cs="Arial"/>
          <w:b/>
          <w:bCs/>
          <w:sz w:val="20"/>
        </w:rPr>
        <w:t>48 mesecev ali več splošne garancije</w:t>
      </w:r>
      <w:r w:rsidR="004302FD" w:rsidRPr="005973C5">
        <w:rPr>
          <w:rFonts w:ascii="Arial" w:hAnsi="Arial" w:cs="Arial"/>
          <w:b/>
          <w:bCs/>
          <w:sz w:val="20"/>
        </w:rPr>
        <w:t xml:space="preserve"> </w:t>
      </w:r>
      <w:r w:rsidR="00E025A1" w:rsidRPr="005973C5">
        <w:rPr>
          <w:rFonts w:ascii="Arial" w:hAnsi="Arial" w:cs="Arial"/>
          <w:b/>
          <w:bCs/>
          <w:sz w:val="20"/>
        </w:rPr>
        <w:t>– 10 točk</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7F507C07"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Merila za sklop 5:</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63C0226E"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2AC6653C" w14:textId="3427645D"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Širina pometanja (do 4 točke)</w:t>
      </w:r>
    </w:p>
    <w:p w14:paraId="1129B84B" w14:textId="43AD2BE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Radij obračanja (do 4 točke)</w:t>
      </w:r>
    </w:p>
    <w:p w14:paraId="12E57A69" w14:textId="2041E28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Velikost zalogovnika (do 4 točke)</w:t>
      </w:r>
    </w:p>
    <w:p w14:paraId="028EE726" w14:textId="3D925E95"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Višina iztresavanja (do 2 točki)</w:t>
      </w:r>
    </w:p>
    <w:p w14:paraId="371078C0" w14:textId="558BB4E1"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Volumen rezervoarja za svežo vodo (do 2 točki)</w:t>
      </w:r>
    </w:p>
    <w:p w14:paraId="16337F52" w14:textId="2651A87F" w:rsidR="00275D69" w:rsidRPr="007A2C1B" w:rsidRDefault="00996967"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Potovalna hitrost </w:t>
      </w:r>
      <w:r w:rsidR="00362E22" w:rsidRPr="007A2C1B">
        <w:rPr>
          <w:rFonts w:ascii="Arial" w:hAnsi="Arial" w:cs="Arial"/>
          <w:b/>
          <w:bCs/>
          <w:sz w:val="20"/>
          <w:u w:val="single"/>
        </w:rPr>
        <w:t xml:space="preserve"> (do 4 točke)</w:t>
      </w:r>
    </w:p>
    <w:p w14:paraId="654410AB" w14:textId="440099E9" w:rsidR="00362E22" w:rsidRPr="007A2C1B" w:rsidRDefault="00362E22"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5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0B9CF779" w14:textId="1AE0CD72" w:rsidR="00F67B10" w:rsidRPr="00F67B10" w:rsidRDefault="00F67B10" w:rsidP="00F67B10">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37E07DA4" w14:textId="77777777" w:rsidR="00F67B10" w:rsidRDefault="00F67B10" w:rsidP="00101D1A">
      <w:pPr>
        <w:suppressAutoHyphens w:val="0"/>
        <w:autoSpaceDN/>
        <w:spacing w:line="260" w:lineRule="atLeast"/>
        <w:jc w:val="both"/>
        <w:textAlignment w:val="auto"/>
        <w:rPr>
          <w:sz w:val="20"/>
        </w:rPr>
      </w:pP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983BD09"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692163" w:rsidRPr="001D36EE">
        <w:rPr>
          <w:sz w:val="20"/>
          <w:u w:val="single"/>
        </w:rPr>
        <w:t>Širina pometanja:</w:t>
      </w:r>
    </w:p>
    <w:p w14:paraId="347069C6" w14:textId="77777777" w:rsidR="00563DD5" w:rsidRDefault="00563DD5" w:rsidP="00563DD5">
      <w:pPr>
        <w:suppressAutoHyphens w:val="0"/>
        <w:autoSpaceDN/>
        <w:spacing w:line="260" w:lineRule="atLeast"/>
        <w:jc w:val="both"/>
        <w:textAlignment w:val="auto"/>
        <w:rPr>
          <w:sz w:val="20"/>
        </w:rPr>
      </w:pPr>
    </w:p>
    <w:p w14:paraId="0D4C11AA" w14:textId="4F324A22" w:rsidR="00563DD5" w:rsidRPr="00563DD5" w:rsidRDefault="00563DD5" w:rsidP="00563DD5">
      <w:pPr>
        <w:suppressAutoHyphens w:val="0"/>
        <w:autoSpaceDN/>
        <w:spacing w:line="260" w:lineRule="atLeast"/>
        <w:jc w:val="both"/>
        <w:textAlignment w:val="auto"/>
        <w:rPr>
          <w:sz w:val="20"/>
        </w:rPr>
      </w:pPr>
      <w:r w:rsidRPr="00563DD5">
        <w:rPr>
          <w:sz w:val="20"/>
        </w:rPr>
        <w:lastRenderedPageBreak/>
        <w:t xml:space="preserve">Pri vrednotenju točk glede </w:t>
      </w:r>
      <w:r>
        <w:rPr>
          <w:sz w:val="20"/>
        </w:rPr>
        <w:t>širine pometanja</w:t>
      </w:r>
      <w:r w:rsidRPr="00563DD5">
        <w:rPr>
          <w:sz w:val="20"/>
        </w:rPr>
        <w:t>, je točkovanje naslednje:</w:t>
      </w:r>
    </w:p>
    <w:p w14:paraId="7480D3D9" w14:textId="77777777" w:rsidR="00563DD5" w:rsidRDefault="00563DD5" w:rsidP="00563DD5">
      <w:pPr>
        <w:suppressAutoHyphens w:val="0"/>
        <w:autoSpaceDN/>
        <w:spacing w:line="260" w:lineRule="atLeast"/>
        <w:jc w:val="both"/>
        <w:textAlignment w:val="auto"/>
        <w:rPr>
          <w:sz w:val="20"/>
        </w:rPr>
      </w:pPr>
    </w:p>
    <w:p w14:paraId="275728FC" w14:textId="774530DC" w:rsidR="00692163" w:rsidRPr="001D36EE" w:rsidRDefault="00692163" w:rsidP="00563DD5">
      <w:pPr>
        <w:suppressAutoHyphens w:val="0"/>
        <w:autoSpaceDN/>
        <w:spacing w:line="260" w:lineRule="atLeast"/>
        <w:jc w:val="both"/>
        <w:textAlignment w:val="auto"/>
        <w:rPr>
          <w:b/>
          <w:bCs/>
          <w:sz w:val="20"/>
        </w:rPr>
      </w:pPr>
      <w:r w:rsidRPr="001D36EE">
        <w:rPr>
          <w:b/>
          <w:bCs/>
          <w:sz w:val="20"/>
        </w:rPr>
        <w:t xml:space="preserve">Do </w:t>
      </w:r>
      <w:r w:rsidR="00BD4296" w:rsidRPr="001D36EE">
        <w:rPr>
          <w:b/>
          <w:bCs/>
          <w:sz w:val="20"/>
        </w:rPr>
        <w:t xml:space="preserve">vključno </w:t>
      </w:r>
      <w:r w:rsidRPr="001D36EE">
        <w:rPr>
          <w:b/>
          <w:bCs/>
          <w:sz w:val="20"/>
        </w:rPr>
        <w:t>2500 mm – 0 točk</w:t>
      </w:r>
    </w:p>
    <w:p w14:paraId="2D843BA4" w14:textId="5D059F75" w:rsidR="003D2FA0" w:rsidRPr="001D36EE" w:rsidRDefault="00BD4296" w:rsidP="00563DD5">
      <w:pPr>
        <w:suppressAutoHyphens w:val="0"/>
        <w:autoSpaceDN/>
        <w:spacing w:line="260" w:lineRule="atLeast"/>
        <w:jc w:val="both"/>
        <w:textAlignment w:val="auto"/>
        <w:rPr>
          <w:b/>
          <w:bCs/>
          <w:sz w:val="20"/>
        </w:rPr>
      </w:pPr>
      <w:r w:rsidRPr="001D36EE">
        <w:rPr>
          <w:b/>
          <w:bCs/>
          <w:sz w:val="20"/>
        </w:rPr>
        <w:t>Več kot</w:t>
      </w:r>
      <w:r w:rsidR="003D2FA0" w:rsidRPr="001D36EE">
        <w:rPr>
          <w:b/>
          <w:bCs/>
          <w:sz w:val="20"/>
        </w:rPr>
        <w:t xml:space="preserve"> 250</w:t>
      </w:r>
      <w:r w:rsidR="002947B0" w:rsidRPr="001D36EE">
        <w:rPr>
          <w:b/>
          <w:bCs/>
          <w:sz w:val="20"/>
        </w:rPr>
        <w:t>0</w:t>
      </w:r>
      <w:r w:rsidR="003D2FA0" w:rsidRPr="001D36EE">
        <w:rPr>
          <w:b/>
          <w:bCs/>
          <w:sz w:val="20"/>
        </w:rPr>
        <w:t xml:space="preserve"> do 2600 mm – 2 točki</w:t>
      </w:r>
    </w:p>
    <w:p w14:paraId="3200A2AE" w14:textId="0039229F" w:rsidR="003D2FA0" w:rsidRPr="001D36EE" w:rsidRDefault="003D2FA0" w:rsidP="00563DD5">
      <w:pPr>
        <w:suppressAutoHyphens w:val="0"/>
        <w:autoSpaceDN/>
        <w:spacing w:line="260" w:lineRule="atLeast"/>
        <w:jc w:val="both"/>
        <w:textAlignment w:val="auto"/>
        <w:rPr>
          <w:b/>
          <w:bCs/>
          <w:sz w:val="20"/>
        </w:rPr>
      </w:pPr>
      <w:r w:rsidRPr="001D36EE">
        <w:rPr>
          <w:b/>
          <w:bCs/>
          <w:sz w:val="20"/>
        </w:rPr>
        <w:t>Več kot 2600 mm – 4 točke</w:t>
      </w:r>
      <w:r w:rsidR="008B0184">
        <w:rPr>
          <w:b/>
          <w:bCs/>
          <w:sz w:val="20"/>
        </w:rPr>
        <w:t>.</w:t>
      </w:r>
    </w:p>
    <w:p w14:paraId="29B76697" w14:textId="77777777" w:rsidR="002A0D21" w:rsidRPr="001D36EE" w:rsidRDefault="002A0D21" w:rsidP="003D2FA0">
      <w:pPr>
        <w:pStyle w:val="Odstavekseznama"/>
        <w:suppressAutoHyphens w:val="0"/>
        <w:autoSpaceDN/>
        <w:spacing w:line="260" w:lineRule="atLeast"/>
        <w:jc w:val="both"/>
        <w:textAlignment w:val="auto"/>
        <w:rPr>
          <w:rFonts w:ascii="Arial" w:hAnsi="Arial" w:cs="Arial"/>
          <w:b/>
          <w:bCs/>
          <w:sz w:val="20"/>
        </w:rPr>
      </w:pPr>
    </w:p>
    <w:p w14:paraId="7426EF90" w14:textId="72FF1EA7" w:rsidR="00320FC9" w:rsidRPr="001D36EE" w:rsidRDefault="001D36EE" w:rsidP="001D36EE">
      <w:pPr>
        <w:suppressAutoHyphens w:val="0"/>
        <w:autoSpaceDN/>
        <w:spacing w:line="260" w:lineRule="atLeast"/>
        <w:jc w:val="both"/>
        <w:textAlignment w:val="auto"/>
        <w:rPr>
          <w:sz w:val="20"/>
        </w:rPr>
      </w:pPr>
      <w:r w:rsidRPr="00D4566D">
        <w:rPr>
          <w:sz w:val="20"/>
          <w:u w:val="single"/>
        </w:rPr>
        <w:t xml:space="preserve">c) </w:t>
      </w:r>
      <w:r w:rsidR="00320FC9" w:rsidRPr="00D4566D">
        <w:rPr>
          <w:sz w:val="20"/>
          <w:u w:val="single"/>
        </w:rPr>
        <w:t>Radij obračanja</w:t>
      </w:r>
      <w:r w:rsidR="00320FC9" w:rsidRPr="001D36EE">
        <w:rPr>
          <w:sz w:val="20"/>
        </w:rPr>
        <w:t>:</w:t>
      </w:r>
    </w:p>
    <w:p w14:paraId="36EF561A" w14:textId="77777777" w:rsidR="001D36EE" w:rsidRDefault="001D36EE" w:rsidP="001D36EE">
      <w:pPr>
        <w:suppressAutoHyphens w:val="0"/>
        <w:autoSpaceDN/>
        <w:spacing w:line="260" w:lineRule="atLeast"/>
        <w:jc w:val="both"/>
        <w:textAlignment w:val="auto"/>
        <w:rPr>
          <w:sz w:val="20"/>
        </w:rPr>
      </w:pPr>
    </w:p>
    <w:p w14:paraId="2C8D8D47" w14:textId="4047E06F" w:rsidR="001D36EE" w:rsidRPr="001D36EE" w:rsidRDefault="001D36EE" w:rsidP="001D36EE">
      <w:pPr>
        <w:suppressAutoHyphens w:val="0"/>
        <w:autoSpaceDN/>
        <w:spacing w:line="260" w:lineRule="atLeast"/>
        <w:jc w:val="both"/>
        <w:textAlignment w:val="auto"/>
        <w:rPr>
          <w:sz w:val="20"/>
        </w:rPr>
      </w:pPr>
      <w:r w:rsidRPr="001D36EE">
        <w:rPr>
          <w:sz w:val="20"/>
        </w:rPr>
        <w:t xml:space="preserve">Pri vrednotenju točk glede </w:t>
      </w:r>
      <w:r>
        <w:rPr>
          <w:sz w:val="20"/>
        </w:rPr>
        <w:t>radija obračanja</w:t>
      </w:r>
      <w:r w:rsidRPr="001D36EE">
        <w:rPr>
          <w:sz w:val="20"/>
        </w:rPr>
        <w:t>, je točkovanje naslednje:</w:t>
      </w:r>
    </w:p>
    <w:p w14:paraId="6BA1E32C" w14:textId="77777777" w:rsidR="001D36EE" w:rsidRDefault="001D36EE" w:rsidP="001D36EE">
      <w:pPr>
        <w:suppressAutoHyphens w:val="0"/>
        <w:autoSpaceDN/>
        <w:spacing w:line="260" w:lineRule="atLeast"/>
        <w:jc w:val="both"/>
        <w:textAlignment w:val="auto"/>
        <w:rPr>
          <w:sz w:val="20"/>
        </w:rPr>
      </w:pPr>
    </w:p>
    <w:p w14:paraId="24292B6B" w14:textId="16C701EF" w:rsidR="00320FC9" w:rsidRPr="00C631CA" w:rsidRDefault="00320FC9" w:rsidP="001D36EE">
      <w:pPr>
        <w:suppressAutoHyphens w:val="0"/>
        <w:autoSpaceDN/>
        <w:spacing w:line="260" w:lineRule="atLeast"/>
        <w:jc w:val="both"/>
        <w:textAlignment w:val="auto"/>
        <w:rPr>
          <w:b/>
          <w:bCs/>
          <w:sz w:val="20"/>
        </w:rPr>
      </w:pPr>
      <w:r w:rsidRPr="00C631CA">
        <w:rPr>
          <w:b/>
          <w:bCs/>
          <w:sz w:val="20"/>
        </w:rPr>
        <w:t xml:space="preserve">Od 6 </w:t>
      </w:r>
      <w:r w:rsidR="0022518E" w:rsidRPr="00C631CA">
        <w:rPr>
          <w:b/>
          <w:bCs/>
          <w:sz w:val="20"/>
        </w:rPr>
        <w:t xml:space="preserve">m </w:t>
      </w:r>
      <w:r w:rsidRPr="00C631CA">
        <w:rPr>
          <w:b/>
          <w:bCs/>
          <w:sz w:val="20"/>
        </w:rPr>
        <w:t xml:space="preserve">do 7 m </w:t>
      </w:r>
      <w:r w:rsidR="006629E0" w:rsidRPr="00C631CA">
        <w:rPr>
          <w:b/>
          <w:bCs/>
          <w:sz w:val="20"/>
        </w:rPr>
        <w:t>–</w:t>
      </w:r>
      <w:r w:rsidRPr="00C631CA">
        <w:rPr>
          <w:b/>
          <w:bCs/>
          <w:sz w:val="20"/>
        </w:rPr>
        <w:t xml:space="preserve"> </w:t>
      </w:r>
      <w:r w:rsidR="006629E0" w:rsidRPr="00C631CA">
        <w:rPr>
          <w:b/>
          <w:bCs/>
          <w:sz w:val="20"/>
        </w:rPr>
        <w:t>1 točka</w:t>
      </w:r>
    </w:p>
    <w:p w14:paraId="7F440A76" w14:textId="10497252"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5 </w:t>
      </w:r>
      <w:r w:rsidR="0022518E" w:rsidRPr="00C631CA">
        <w:rPr>
          <w:b/>
          <w:bCs/>
          <w:sz w:val="20"/>
        </w:rPr>
        <w:t xml:space="preserve">m </w:t>
      </w:r>
      <w:r w:rsidRPr="00C631CA">
        <w:rPr>
          <w:b/>
          <w:bCs/>
          <w:sz w:val="20"/>
        </w:rPr>
        <w:t>do 6 m – 2 točki</w:t>
      </w:r>
    </w:p>
    <w:p w14:paraId="16AEAA83" w14:textId="39C6EACA"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4 </w:t>
      </w:r>
      <w:r w:rsidR="0022518E" w:rsidRPr="00C631CA">
        <w:rPr>
          <w:b/>
          <w:bCs/>
          <w:sz w:val="20"/>
        </w:rPr>
        <w:t xml:space="preserve">m </w:t>
      </w:r>
      <w:r w:rsidRPr="00C631CA">
        <w:rPr>
          <w:b/>
          <w:bCs/>
          <w:sz w:val="20"/>
        </w:rPr>
        <w:t>do 5 m – 3 točke</w:t>
      </w:r>
    </w:p>
    <w:p w14:paraId="7323FAB4" w14:textId="62CA26A3"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3 </w:t>
      </w:r>
      <w:r w:rsidR="0022518E" w:rsidRPr="00C631CA">
        <w:rPr>
          <w:b/>
          <w:bCs/>
          <w:sz w:val="20"/>
        </w:rPr>
        <w:t>m do 4 m – 4 točke</w:t>
      </w:r>
      <w:r w:rsidR="008B0184">
        <w:rPr>
          <w:b/>
          <w:bCs/>
          <w:sz w:val="20"/>
        </w:rPr>
        <w:t>.</w:t>
      </w:r>
    </w:p>
    <w:p w14:paraId="7C5FC73D" w14:textId="77777777" w:rsidR="002A0D21" w:rsidRPr="002A0D21" w:rsidRDefault="002A0D21" w:rsidP="00320FC9">
      <w:pPr>
        <w:pStyle w:val="Odstavekseznama"/>
        <w:suppressAutoHyphens w:val="0"/>
        <w:autoSpaceDN/>
        <w:spacing w:line="260" w:lineRule="atLeast"/>
        <w:jc w:val="both"/>
        <w:textAlignment w:val="auto"/>
        <w:rPr>
          <w:rFonts w:ascii="Arial" w:hAnsi="Arial" w:cs="Arial"/>
          <w:sz w:val="20"/>
        </w:rPr>
      </w:pPr>
    </w:p>
    <w:p w14:paraId="2523BD87" w14:textId="77777777" w:rsidR="00C631CA" w:rsidRDefault="00C631CA" w:rsidP="00D4566D">
      <w:pPr>
        <w:suppressAutoHyphens w:val="0"/>
        <w:autoSpaceDN/>
        <w:spacing w:line="260" w:lineRule="atLeast"/>
        <w:jc w:val="both"/>
        <w:textAlignment w:val="auto"/>
        <w:rPr>
          <w:sz w:val="20"/>
        </w:rPr>
      </w:pPr>
      <w:r>
        <w:rPr>
          <w:sz w:val="20"/>
        </w:rPr>
        <w:t xml:space="preserve">d) </w:t>
      </w:r>
      <w:r w:rsidR="0022518E" w:rsidRPr="00D4566D">
        <w:rPr>
          <w:sz w:val="20"/>
        </w:rPr>
        <w:t>Velikost zalogovnika</w:t>
      </w:r>
      <w:r>
        <w:rPr>
          <w:sz w:val="20"/>
        </w:rPr>
        <w:t>:</w:t>
      </w:r>
    </w:p>
    <w:p w14:paraId="22CB5DEC" w14:textId="42467C84" w:rsidR="0022518E" w:rsidRDefault="0022518E" w:rsidP="00D4566D">
      <w:pPr>
        <w:suppressAutoHyphens w:val="0"/>
        <w:autoSpaceDN/>
        <w:spacing w:line="260" w:lineRule="atLeast"/>
        <w:jc w:val="both"/>
        <w:textAlignment w:val="auto"/>
        <w:rPr>
          <w:sz w:val="20"/>
        </w:rPr>
      </w:pPr>
      <w:r w:rsidRPr="00D4566D">
        <w:rPr>
          <w:sz w:val="20"/>
        </w:rPr>
        <w:t xml:space="preserve"> </w:t>
      </w:r>
    </w:p>
    <w:p w14:paraId="3C90BB9E" w14:textId="1D1E40C9"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velikosti zalogovnika</w:t>
      </w:r>
      <w:r w:rsidRPr="00C631CA">
        <w:rPr>
          <w:sz w:val="20"/>
        </w:rPr>
        <w:t>, je točkovanje naslednje:</w:t>
      </w:r>
    </w:p>
    <w:p w14:paraId="30C2CF20" w14:textId="77777777" w:rsidR="00C631CA" w:rsidRPr="00D4566D" w:rsidRDefault="00C631CA" w:rsidP="00D4566D">
      <w:pPr>
        <w:suppressAutoHyphens w:val="0"/>
        <w:autoSpaceDN/>
        <w:spacing w:line="260" w:lineRule="atLeast"/>
        <w:jc w:val="both"/>
        <w:textAlignment w:val="auto"/>
        <w:rPr>
          <w:sz w:val="20"/>
        </w:rPr>
      </w:pPr>
    </w:p>
    <w:p w14:paraId="05BB5F71" w14:textId="46301031" w:rsidR="0022518E" w:rsidRPr="00C631CA" w:rsidRDefault="00AB3BD3" w:rsidP="00C631CA">
      <w:pPr>
        <w:suppressAutoHyphens w:val="0"/>
        <w:autoSpaceDN/>
        <w:spacing w:line="260" w:lineRule="atLeast"/>
        <w:jc w:val="both"/>
        <w:textAlignment w:val="auto"/>
        <w:rPr>
          <w:b/>
          <w:bCs/>
          <w:sz w:val="20"/>
        </w:rPr>
      </w:pPr>
      <w:r w:rsidRPr="00C631CA">
        <w:rPr>
          <w:b/>
          <w:bCs/>
          <w:sz w:val="20"/>
        </w:rPr>
        <w:t xml:space="preserve">Do </w:t>
      </w:r>
      <w:r w:rsidR="008F0DD6" w:rsidRPr="00C631CA">
        <w:rPr>
          <w:b/>
          <w:bCs/>
          <w:sz w:val="20"/>
        </w:rPr>
        <w:t xml:space="preserve">vključno </w:t>
      </w:r>
      <w:r w:rsidRPr="00C631CA">
        <w:rPr>
          <w:b/>
          <w:bCs/>
          <w:sz w:val="20"/>
        </w:rPr>
        <w:t>2 m³ - 0 točk</w:t>
      </w:r>
    </w:p>
    <w:p w14:paraId="26D94A1F" w14:textId="22DD8D95" w:rsidR="00AB3BD3" w:rsidRPr="00C631CA" w:rsidRDefault="008F0DD6" w:rsidP="00C631CA">
      <w:pPr>
        <w:suppressAutoHyphens w:val="0"/>
        <w:autoSpaceDN/>
        <w:spacing w:line="260" w:lineRule="atLeast"/>
        <w:jc w:val="both"/>
        <w:textAlignment w:val="auto"/>
        <w:rPr>
          <w:b/>
          <w:bCs/>
          <w:sz w:val="20"/>
        </w:rPr>
      </w:pPr>
      <w:r w:rsidRPr="00C631CA">
        <w:rPr>
          <w:b/>
          <w:bCs/>
          <w:sz w:val="20"/>
        </w:rPr>
        <w:t>Več kot</w:t>
      </w:r>
      <w:r w:rsidR="00AB3BD3" w:rsidRPr="00C631CA">
        <w:rPr>
          <w:b/>
          <w:bCs/>
          <w:sz w:val="20"/>
        </w:rPr>
        <w:t xml:space="preserve"> 2 m³ do 2,2 m³ - 2 točki</w:t>
      </w:r>
    </w:p>
    <w:p w14:paraId="62AB085F" w14:textId="0C4589F5" w:rsidR="00AB3BD3" w:rsidRPr="00C631CA" w:rsidRDefault="00F958D7" w:rsidP="00C631CA">
      <w:pPr>
        <w:suppressAutoHyphens w:val="0"/>
        <w:autoSpaceDN/>
        <w:spacing w:line="260" w:lineRule="atLeast"/>
        <w:jc w:val="both"/>
        <w:textAlignment w:val="auto"/>
        <w:rPr>
          <w:b/>
          <w:bCs/>
          <w:sz w:val="20"/>
        </w:rPr>
      </w:pPr>
      <w:r w:rsidRPr="00C631CA">
        <w:rPr>
          <w:b/>
          <w:bCs/>
          <w:sz w:val="20"/>
        </w:rPr>
        <w:t>Več kot 2,2 m ³ - 4 točke</w:t>
      </w:r>
      <w:r w:rsidR="008B0184">
        <w:rPr>
          <w:b/>
          <w:bCs/>
          <w:sz w:val="20"/>
        </w:rPr>
        <w:t>.</w:t>
      </w:r>
    </w:p>
    <w:p w14:paraId="1020A59B" w14:textId="77777777" w:rsidR="002A0D21" w:rsidRPr="002A0D21" w:rsidRDefault="002A0D21" w:rsidP="0022518E">
      <w:pPr>
        <w:pStyle w:val="Odstavekseznama"/>
        <w:suppressAutoHyphens w:val="0"/>
        <w:autoSpaceDN/>
        <w:spacing w:line="260" w:lineRule="atLeast"/>
        <w:jc w:val="both"/>
        <w:textAlignment w:val="auto"/>
        <w:rPr>
          <w:rFonts w:ascii="Arial" w:hAnsi="Arial" w:cs="Arial"/>
          <w:sz w:val="20"/>
        </w:rPr>
      </w:pPr>
    </w:p>
    <w:p w14:paraId="37E0A898" w14:textId="5F002320" w:rsidR="00F958D7" w:rsidRDefault="00C631CA" w:rsidP="00C631CA">
      <w:pPr>
        <w:suppressAutoHyphens w:val="0"/>
        <w:autoSpaceDN/>
        <w:spacing w:line="260" w:lineRule="atLeast"/>
        <w:jc w:val="both"/>
        <w:textAlignment w:val="auto"/>
        <w:rPr>
          <w:sz w:val="20"/>
        </w:rPr>
      </w:pPr>
      <w:r>
        <w:rPr>
          <w:sz w:val="20"/>
        </w:rPr>
        <w:t xml:space="preserve">e) </w:t>
      </w:r>
      <w:r w:rsidR="00F958D7" w:rsidRPr="00C631CA">
        <w:rPr>
          <w:sz w:val="20"/>
          <w:u w:val="single"/>
        </w:rPr>
        <w:t>Višina iztresavanja</w:t>
      </w:r>
      <w:r w:rsidR="00F27636" w:rsidRPr="00C631CA">
        <w:rPr>
          <w:sz w:val="20"/>
          <w:u w:val="single"/>
        </w:rPr>
        <w:t>:</w:t>
      </w:r>
    </w:p>
    <w:p w14:paraId="77481820" w14:textId="77777777" w:rsidR="00C631CA" w:rsidRPr="00C631CA" w:rsidRDefault="00C631CA" w:rsidP="00C631CA">
      <w:pPr>
        <w:suppressAutoHyphens w:val="0"/>
        <w:autoSpaceDN/>
        <w:spacing w:line="260" w:lineRule="atLeast"/>
        <w:jc w:val="both"/>
        <w:textAlignment w:val="auto"/>
        <w:rPr>
          <w:sz w:val="20"/>
        </w:rPr>
      </w:pPr>
    </w:p>
    <w:p w14:paraId="31778BB6" w14:textId="57560D52"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višine iztresavanja</w:t>
      </w:r>
      <w:r w:rsidRPr="00C631CA">
        <w:rPr>
          <w:sz w:val="20"/>
        </w:rPr>
        <w:t>, je točkovanje naslednje:</w:t>
      </w:r>
    </w:p>
    <w:p w14:paraId="6036CD87" w14:textId="77777777" w:rsidR="00C631CA" w:rsidRDefault="00C631CA" w:rsidP="00C631CA">
      <w:pPr>
        <w:suppressAutoHyphens w:val="0"/>
        <w:autoSpaceDN/>
        <w:spacing w:line="260" w:lineRule="atLeast"/>
        <w:jc w:val="both"/>
        <w:textAlignment w:val="auto"/>
        <w:rPr>
          <w:sz w:val="20"/>
        </w:rPr>
      </w:pPr>
    </w:p>
    <w:p w14:paraId="58F244DD" w14:textId="2350721F" w:rsidR="00F27636" w:rsidRPr="00C631CA" w:rsidRDefault="00F27636" w:rsidP="00C631CA">
      <w:pPr>
        <w:suppressAutoHyphens w:val="0"/>
        <w:autoSpaceDN/>
        <w:spacing w:line="260" w:lineRule="atLeast"/>
        <w:jc w:val="both"/>
        <w:textAlignment w:val="auto"/>
        <w:rPr>
          <w:b/>
          <w:bCs/>
          <w:sz w:val="20"/>
        </w:rPr>
      </w:pPr>
      <w:r w:rsidRPr="00C631CA">
        <w:rPr>
          <w:b/>
          <w:bCs/>
          <w:sz w:val="20"/>
        </w:rPr>
        <w:t xml:space="preserve">Do </w:t>
      </w:r>
      <w:r w:rsidR="00831E78" w:rsidRPr="00C631CA">
        <w:rPr>
          <w:b/>
          <w:bCs/>
          <w:sz w:val="20"/>
        </w:rPr>
        <w:t xml:space="preserve">vključno </w:t>
      </w:r>
      <w:r w:rsidRPr="00C631CA">
        <w:rPr>
          <w:b/>
          <w:bCs/>
          <w:sz w:val="20"/>
        </w:rPr>
        <w:t>1400 mm – 0 točk</w:t>
      </w:r>
    </w:p>
    <w:p w14:paraId="6B86D9C7" w14:textId="3F4D1C5A" w:rsidR="00F27636" w:rsidRPr="00C631CA" w:rsidRDefault="00F27636" w:rsidP="00C631CA">
      <w:pPr>
        <w:suppressAutoHyphens w:val="0"/>
        <w:autoSpaceDN/>
        <w:spacing w:line="260" w:lineRule="atLeast"/>
        <w:jc w:val="both"/>
        <w:textAlignment w:val="auto"/>
        <w:rPr>
          <w:b/>
          <w:bCs/>
          <w:sz w:val="20"/>
        </w:rPr>
      </w:pPr>
      <w:r w:rsidRPr="00C631CA">
        <w:rPr>
          <w:b/>
          <w:bCs/>
          <w:sz w:val="20"/>
        </w:rPr>
        <w:t>Več kot 1400 mm – 2 točki</w:t>
      </w:r>
      <w:r w:rsidR="008B0184">
        <w:rPr>
          <w:b/>
          <w:bCs/>
          <w:sz w:val="20"/>
        </w:rPr>
        <w:t>.</w:t>
      </w:r>
    </w:p>
    <w:p w14:paraId="2CDB2B0C" w14:textId="77777777" w:rsidR="002A0D21" w:rsidRPr="002A0D21" w:rsidRDefault="002A0D21" w:rsidP="00F27636">
      <w:pPr>
        <w:pStyle w:val="Odstavekseznama"/>
        <w:suppressAutoHyphens w:val="0"/>
        <w:autoSpaceDN/>
        <w:spacing w:line="260" w:lineRule="atLeast"/>
        <w:jc w:val="both"/>
        <w:textAlignment w:val="auto"/>
        <w:rPr>
          <w:rFonts w:ascii="Arial" w:hAnsi="Arial" w:cs="Arial"/>
          <w:sz w:val="20"/>
        </w:rPr>
      </w:pPr>
    </w:p>
    <w:p w14:paraId="08D76899" w14:textId="5BA92E56" w:rsidR="00F27636" w:rsidRDefault="0070131E" w:rsidP="0070131E">
      <w:pPr>
        <w:suppressAutoHyphens w:val="0"/>
        <w:autoSpaceDN/>
        <w:spacing w:line="260" w:lineRule="atLeast"/>
        <w:jc w:val="both"/>
        <w:textAlignment w:val="auto"/>
        <w:rPr>
          <w:sz w:val="20"/>
        </w:rPr>
      </w:pPr>
      <w:r>
        <w:rPr>
          <w:sz w:val="20"/>
        </w:rPr>
        <w:t xml:space="preserve">f) </w:t>
      </w:r>
      <w:r w:rsidR="00AD2E3F" w:rsidRPr="0070131E">
        <w:rPr>
          <w:sz w:val="20"/>
        </w:rPr>
        <w:t>Volumen rezervoarja za svežo vodo</w:t>
      </w:r>
      <w:r w:rsidR="00E2614F" w:rsidRPr="0070131E">
        <w:rPr>
          <w:sz w:val="20"/>
        </w:rPr>
        <w:t>:</w:t>
      </w:r>
    </w:p>
    <w:p w14:paraId="7A4AAFDF" w14:textId="77777777" w:rsidR="0070131E" w:rsidRDefault="0070131E" w:rsidP="0070131E">
      <w:pPr>
        <w:suppressAutoHyphens w:val="0"/>
        <w:autoSpaceDN/>
        <w:spacing w:line="260" w:lineRule="atLeast"/>
        <w:jc w:val="both"/>
        <w:textAlignment w:val="auto"/>
        <w:rPr>
          <w:sz w:val="20"/>
        </w:rPr>
      </w:pPr>
    </w:p>
    <w:p w14:paraId="6980BB4F" w14:textId="0773F248" w:rsidR="0070131E" w:rsidRPr="0070131E" w:rsidRDefault="0070131E" w:rsidP="0070131E">
      <w:pPr>
        <w:suppressAutoHyphens w:val="0"/>
        <w:autoSpaceDN/>
        <w:spacing w:line="260" w:lineRule="atLeast"/>
        <w:jc w:val="both"/>
        <w:textAlignment w:val="auto"/>
        <w:rPr>
          <w:sz w:val="20"/>
        </w:rPr>
      </w:pPr>
      <w:r w:rsidRPr="0070131E">
        <w:rPr>
          <w:sz w:val="20"/>
        </w:rPr>
        <w:t xml:space="preserve">Pri vrednotenju točk glede </w:t>
      </w:r>
      <w:r w:rsidR="00370E16">
        <w:rPr>
          <w:sz w:val="20"/>
        </w:rPr>
        <w:t>volumna rezervoarja za svežo vodo</w:t>
      </w:r>
      <w:r w:rsidRPr="0070131E">
        <w:rPr>
          <w:sz w:val="20"/>
        </w:rPr>
        <w:t>, je točkovanje naslednje:</w:t>
      </w:r>
    </w:p>
    <w:p w14:paraId="145A5BCE" w14:textId="77777777" w:rsidR="0070131E" w:rsidRPr="0070131E" w:rsidRDefault="0070131E" w:rsidP="0070131E">
      <w:pPr>
        <w:suppressAutoHyphens w:val="0"/>
        <w:autoSpaceDN/>
        <w:spacing w:line="260" w:lineRule="atLeast"/>
        <w:jc w:val="both"/>
        <w:textAlignment w:val="auto"/>
        <w:rPr>
          <w:sz w:val="20"/>
        </w:rPr>
      </w:pPr>
    </w:p>
    <w:p w14:paraId="7FF0BD49" w14:textId="61C2A636" w:rsidR="00E2614F" w:rsidRPr="00370E16" w:rsidRDefault="00E2614F" w:rsidP="00370E16">
      <w:pPr>
        <w:suppressAutoHyphens w:val="0"/>
        <w:autoSpaceDN/>
        <w:spacing w:line="260" w:lineRule="atLeast"/>
        <w:jc w:val="both"/>
        <w:textAlignment w:val="auto"/>
        <w:rPr>
          <w:b/>
          <w:bCs/>
          <w:sz w:val="20"/>
        </w:rPr>
      </w:pPr>
      <w:r w:rsidRPr="00370E16">
        <w:rPr>
          <w:b/>
          <w:bCs/>
          <w:sz w:val="20"/>
        </w:rPr>
        <w:t>Do vključno 190 litrov – 0 točk</w:t>
      </w:r>
    </w:p>
    <w:p w14:paraId="5E38794B" w14:textId="4BE263AA" w:rsidR="00E2614F" w:rsidRPr="00370E16" w:rsidRDefault="00E2614F" w:rsidP="00370E16">
      <w:pPr>
        <w:suppressAutoHyphens w:val="0"/>
        <w:autoSpaceDN/>
        <w:spacing w:line="260" w:lineRule="atLeast"/>
        <w:jc w:val="both"/>
        <w:textAlignment w:val="auto"/>
        <w:rPr>
          <w:b/>
          <w:bCs/>
          <w:sz w:val="20"/>
        </w:rPr>
      </w:pPr>
      <w:r w:rsidRPr="00370E16">
        <w:rPr>
          <w:b/>
          <w:bCs/>
          <w:sz w:val="20"/>
        </w:rPr>
        <w:t>Več kot 190 litrov – 2 točki.</w:t>
      </w:r>
    </w:p>
    <w:p w14:paraId="3D863DC3" w14:textId="77777777" w:rsidR="00E2614F" w:rsidRDefault="00E2614F" w:rsidP="00E2614F">
      <w:pPr>
        <w:suppressAutoHyphens w:val="0"/>
        <w:autoSpaceDN/>
        <w:spacing w:line="260" w:lineRule="atLeast"/>
        <w:jc w:val="both"/>
        <w:textAlignment w:val="auto"/>
        <w:rPr>
          <w:sz w:val="20"/>
        </w:rPr>
      </w:pPr>
    </w:p>
    <w:p w14:paraId="57A6A155" w14:textId="1B2BB1AB" w:rsidR="00735580" w:rsidRPr="00370E16" w:rsidRDefault="00370E16" w:rsidP="00370E16">
      <w:pPr>
        <w:suppressAutoHyphens w:val="0"/>
        <w:autoSpaceDN/>
        <w:spacing w:line="260" w:lineRule="atLeast"/>
        <w:jc w:val="both"/>
        <w:textAlignment w:val="auto"/>
        <w:rPr>
          <w:sz w:val="20"/>
        </w:rPr>
      </w:pPr>
      <w:r>
        <w:rPr>
          <w:sz w:val="20"/>
        </w:rPr>
        <w:t xml:space="preserve">g) </w:t>
      </w:r>
      <w:r w:rsidR="00735580" w:rsidRPr="00370E16">
        <w:rPr>
          <w:sz w:val="20"/>
        </w:rPr>
        <w:t>Potovalna hitrost:</w:t>
      </w:r>
    </w:p>
    <w:p w14:paraId="090213EF" w14:textId="77777777" w:rsidR="00370E16" w:rsidRDefault="00370E16" w:rsidP="00370E16">
      <w:pPr>
        <w:suppressAutoHyphens w:val="0"/>
        <w:autoSpaceDN/>
        <w:spacing w:line="260" w:lineRule="atLeast"/>
        <w:jc w:val="both"/>
        <w:textAlignment w:val="auto"/>
        <w:rPr>
          <w:sz w:val="20"/>
        </w:rPr>
      </w:pPr>
    </w:p>
    <w:p w14:paraId="77EAF90F" w14:textId="5298F5BA" w:rsidR="00370E16" w:rsidRPr="00370E16" w:rsidRDefault="00370E16" w:rsidP="00370E16">
      <w:pPr>
        <w:suppressAutoHyphens w:val="0"/>
        <w:autoSpaceDN/>
        <w:spacing w:line="260" w:lineRule="atLeast"/>
        <w:jc w:val="both"/>
        <w:textAlignment w:val="auto"/>
        <w:rPr>
          <w:sz w:val="20"/>
        </w:rPr>
      </w:pPr>
      <w:r w:rsidRPr="00370E16">
        <w:rPr>
          <w:sz w:val="20"/>
        </w:rPr>
        <w:t xml:space="preserve">Pri vrednotenju točk glede </w:t>
      </w:r>
      <w:r>
        <w:rPr>
          <w:sz w:val="20"/>
        </w:rPr>
        <w:t>potovalne hitrosti</w:t>
      </w:r>
      <w:r w:rsidRPr="00370E16">
        <w:rPr>
          <w:sz w:val="20"/>
        </w:rPr>
        <w:t>, je točkovanje naslednje:</w:t>
      </w:r>
    </w:p>
    <w:p w14:paraId="3BD1BA75" w14:textId="77777777" w:rsidR="00370E16" w:rsidRDefault="00370E16" w:rsidP="00370E16">
      <w:pPr>
        <w:suppressAutoHyphens w:val="0"/>
        <w:autoSpaceDN/>
        <w:spacing w:line="260" w:lineRule="atLeast"/>
        <w:jc w:val="both"/>
        <w:textAlignment w:val="auto"/>
        <w:rPr>
          <w:sz w:val="20"/>
        </w:rPr>
      </w:pPr>
    </w:p>
    <w:p w14:paraId="2E8823E7" w14:textId="1A8C0755" w:rsidR="00735580" w:rsidRPr="00370E16" w:rsidRDefault="00735580" w:rsidP="00370E16">
      <w:pPr>
        <w:suppressAutoHyphens w:val="0"/>
        <w:autoSpaceDN/>
        <w:spacing w:line="260" w:lineRule="atLeast"/>
        <w:jc w:val="both"/>
        <w:textAlignment w:val="auto"/>
        <w:rPr>
          <w:b/>
          <w:bCs/>
          <w:sz w:val="20"/>
        </w:rPr>
      </w:pPr>
      <w:r w:rsidRPr="00370E16">
        <w:rPr>
          <w:b/>
          <w:bCs/>
          <w:sz w:val="20"/>
        </w:rPr>
        <w:t>Do vključno 45 km/h – 0 točk</w:t>
      </w:r>
    </w:p>
    <w:p w14:paraId="37D62F95"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Več kot 45 km/h do 55 km/ - 2 točki</w:t>
      </w:r>
    </w:p>
    <w:p w14:paraId="2EEC38BA"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 xml:space="preserve">Več kot 55 km/h – 4 točke.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E6E8B48" w:rsidR="00E2614F" w:rsidRPr="008B0184" w:rsidRDefault="008B0184" w:rsidP="008B0184">
      <w:pPr>
        <w:suppressAutoHyphens w:val="0"/>
        <w:autoSpaceDN/>
        <w:spacing w:line="260" w:lineRule="atLeast"/>
        <w:jc w:val="both"/>
        <w:textAlignment w:val="auto"/>
        <w:rPr>
          <w:sz w:val="20"/>
        </w:rPr>
      </w:pPr>
      <w:r>
        <w:rPr>
          <w:sz w:val="20"/>
        </w:rPr>
        <w:t xml:space="preserve">h) </w:t>
      </w:r>
      <w:r w:rsidR="00E51839" w:rsidRPr="008B0184">
        <w:rPr>
          <w:sz w:val="20"/>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0FEC35EC"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2 točki</w:t>
      </w:r>
    </w:p>
    <w:p w14:paraId="757DEFE0" w14:textId="4CAF2228"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3 točke </w:t>
      </w:r>
    </w:p>
    <w:p w14:paraId="5DDAFE17" w14:textId="2B21808B" w:rsidR="008F7A1A" w:rsidRPr="008B0184" w:rsidRDefault="00362E22" w:rsidP="008B0184">
      <w:pPr>
        <w:suppressAutoHyphens w:val="0"/>
        <w:autoSpaceDN/>
        <w:spacing w:line="260" w:lineRule="atLeast"/>
        <w:jc w:val="both"/>
        <w:textAlignment w:val="auto"/>
        <w:rPr>
          <w:sz w:val="20"/>
        </w:rPr>
      </w:pPr>
      <w:r w:rsidRPr="008B0184">
        <w:rPr>
          <w:b/>
          <w:bCs/>
          <w:sz w:val="20"/>
        </w:rPr>
        <w:t>več kot 48 mesecev splošne garancije</w:t>
      </w:r>
      <w:r w:rsidR="00E62749" w:rsidRPr="008B0184">
        <w:rPr>
          <w:sz w:val="20"/>
        </w:rPr>
        <w:t xml:space="preserve"> – 5 točk</w:t>
      </w:r>
      <w:r w:rsidR="008B0184">
        <w:rPr>
          <w:sz w:val="20"/>
        </w:rPr>
        <w:t>.</w:t>
      </w: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6" w:name="_Toc509672561"/>
      <w:r w:rsidRPr="00476704">
        <w:rPr>
          <w:rFonts w:ascii="Arial" w:hAnsi="Arial" w:cs="Arial"/>
          <w:b/>
          <w:bCs/>
          <w:caps/>
          <w:sz w:val="20"/>
          <w:szCs w:val="28"/>
        </w:rPr>
        <w:lastRenderedPageBreak/>
        <w:t>ponudba</w:t>
      </w:r>
      <w:bookmarkEnd w:id="186"/>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7" w:name="_Toc336851746"/>
      <w:bookmarkStart w:id="188" w:name="_Toc336851794"/>
      <w:bookmarkStart w:id="189" w:name="_Toc509672562"/>
      <w:r w:rsidRPr="002C7B30">
        <w:rPr>
          <w:rFonts w:cs="Times New Roman"/>
          <w:b/>
          <w:smallCaps/>
          <w:lang w:eastAsia="en-US"/>
        </w:rPr>
        <w:t>ponudbena dokumentacija</w:t>
      </w:r>
      <w:bookmarkEnd w:id="187"/>
      <w:bookmarkEnd w:id="188"/>
      <w:bookmarkEnd w:id="189"/>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784D02C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3D71711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0" w:name="_Toc509672563"/>
      <w:r w:rsidRPr="00476704">
        <w:rPr>
          <w:rFonts w:ascii="Arial" w:hAnsi="Arial" w:cs="Arial"/>
          <w:b/>
          <w:bCs/>
          <w:caps/>
          <w:sz w:val="20"/>
          <w:szCs w:val="28"/>
        </w:rPr>
        <w:t>sestavljanje ponudbe</w:t>
      </w:r>
      <w:bookmarkEnd w:id="190"/>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1" w:name="_Toc464638554"/>
      <w:bookmarkStart w:id="192" w:name="_Toc336851749"/>
      <w:bookmarkStart w:id="193" w:name="_Toc336851797"/>
      <w:bookmarkStart w:id="194" w:name="_Toc509672094"/>
      <w:bookmarkEnd w:id="191"/>
      <w:r w:rsidRPr="00EF35D3">
        <w:rPr>
          <w:rFonts w:cs="Times New Roman"/>
          <w:b/>
          <w:bCs/>
          <w:i/>
          <w:sz w:val="20"/>
          <w:szCs w:val="26"/>
          <w:lang w:eastAsia="en-US"/>
        </w:rPr>
        <w:t>Obrazec »</w:t>
      </w:r>
      <w:bookmarkEnd w:id="192"/>
      <w:bookmarkEnd w:id="193"/>
      <w:r w:rsidRPr="00EF35D3">
        <w:rPr>
          <w:rFonts w:cs="Times New Roman"/>
          <w:b/>
          <w:bCs/>
          <w:i/>
          <w:sz w:val="20"/>
          <w:szCs w:val="26"/>
          <w:lang w:eastAsia="en-US"/>
        </w:rPr>
        <w:t>ESPD« za vse gospodarske subjekte</w:t>
      </w:r>
      <w:bookmarkEnd w:id="194"/>
    </w:p>
    <w:p w14:paraId="456C90D5" w14:textId="77777777" w:rsidR="003D6156" w:rsidRPr="003D6156" w:rsidRDefault="003D6156" w:rsidP="003D6156">
      <w:pPr>
        <w:spacing w:line="260" w:lineRule="atLeast"/>
        <w:jc w:val="both"/>
        <w:rPr>
          <w:rFonts w:eastAsia="Calibri" w:cs="Times New Roman"/>
          <w:sz w:val="20"/>
          <w:lang w:eastAsia="en-US"/>
        </w:rPr>
      </w:pPr>
      <w:bookmarkStart w:id="195" w:name="_Toc464638557"/>
      <w:bookmarkStart w:id="196" w:name="_Toc464638559"/>
      <w:bookmarkStart w:id="197" w:name="_Toc466382905"/>
      <w:bookmarkStart w:id="198" w:name="_Toc466382906"/>
      <w:bookmarkStart w:id="199" w:name="_Toc509672565"/>
      <w:bookmarkStart w:id="200" w:name="_Toc336851748"/>
      <w:bookmarkStart w:id="201" w:name="_Toc336851796"/>
      <w:bookmarkEnd w:id="195"/>
      <w:bookmarkEnd w:id="196"/>
      <w:bookmarkEnd w:id="197"/>
      <w:bookmarkEnd w:id="198"/>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02" w:name="_Hlk127257816"/>
      <w:r w:rsidRPr="003D6156">
        <w:rPr>
          <w:rFonts w:eastAsia="Calibri"/>
          <w:sz w:val="20"/>
          <w:szCs w:val="20"/>
        </w:rPr>
        <w:t>(Uradni list RS, št. </w:t>
      </w:r>
      <w:hyperlink r:id="rId20"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1"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2"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202"/>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lastRenderedPageBreak/>
        <w:t xml:space="preserve">Gospodarski subjekt naročnikov obrazec ESPD (datoteka XML) uvozi na spletni povezavi: </w:t>
      </w:r>
      <w:hyperlink r:id="rId23"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03" w:name="_Hlk511905322"/>
      <w:r w:rsidRPr="003D6156">
        <w:rPr>
          <w:rFonts w:eastAsia="Calibri" w:cs="Times New Roman"/>
          <w:sz w:val="20"/>
          <w:lang w:eastAsia="en-US"/>
        </w:rPr>
        <w:t xml:space="preserve">Ponudnik, ki v sistemu e-JN oddaja ponudbo, naloži svoj ESPD v razdelek </w:t>
      </w:r>
      <w:bookmarkStart w:id="204" w:name="_Hlk63330375"/>
      <w:r w:rsidRPr="003D6156">
        <w:rPr>
          <w:rFonts w:eastAsia="Calibri" w:cs="Times New Roman"/>
          <w:sz w:val="20"/>
          <w:lang w:eastAsia="en-US"/>
        </w:rPr>
        <w:t>»Dokumenti«, del</w:t>
      </w:r>
      <w:bookmarkEnd w:id="204"/>
      <w:r w:rsidRPr="003D6156">
        <w:rPr>
          <w:rFonts w:eastAsia="Calibri" w:cs="Times New Roman"/>
          <w:sz w:val="20"/>
          <w:lang w:eastAsia="en-US"/>
        </w:rPr>
        <w:t xml:space="preserve"> »ESPD – ponudnik«, ESPD ostalih sodelujočih pa naloži v razdelek </w:t>
      </w:r>
      <w:bookmarkStart w:id="205" w:name="_Hlk63330402"/>
      <w:r w:rsidRPr="003D6156">
        <w:rPr>
          <w:rFonts w:eastAsia="Calibri" w:cs="Times New Roman"/>
          <w:sz w:val="20"/>
          <w:lang w:eastAsia="en-US"/>
        </w:rPr>
        <w:t>»Sodelujoči«, del</w:t>
      </w:r>
      <w:bookmarkEnd w:id="205"/>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06"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6"/>
      <w:r w:rsidRPr="003D6156">
        <w:rPr>
          <w:rFonts w:eastAsia="Calibri" w:cs="Times New Roman"/>
          <w:sz w:val="20"/>
          <w:lang w:eastAsia="en-US"/>
        </w:rPr>
        <w:t xml:space="preserve">. </w:t>
      </w:r>
    </w:p>
    <w:bookmarkEnd w:id="203"/>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9"/>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v sistemu e-JN v razdelek »Skupna ponudbena vrednost« v zato namenjen prostor vpiše v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7" w:name="_Toc509672566"/>
      <w:bookmarkEnd w:id="200"/>
      <w:bookmarkEnd w:id="201"/>
      <w:r w:rsidRPr="00652C5C">
        <w:rPr>
          <w:rFonts w:cs="Times New Roman"/>
          <w:b/>
          <w:bCs/>
          <w:i/>
          <w:sz w:val="20"/>
          <w:szCs w:val="26"/>
          <w:lang w:eastAsia="en-US"/>
        </w:rPr>
        <w:t>Zavarovanje za dobro izvedbo pogodbenih obveznosti</w:t>
      </w:r>
      <w:bookmarkEnd w:id="207"/>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08" w:name="_Toc467501200"/>
      <w:bookmarkStart w:id="209" w:name="_Toc467501201"/>
      <w:bookmarkStart w:id="210" w:name="_Toc509672568"/>
      <w:bookmarkEnd w:id="208"/>
      <w:bookmarkEnd w:id="209"/>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10"/>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1" w:name="_Toc336851754"/>
      <w:bookmarkStart w:id="212" w:name="_Toc336851802"/>
      <w:bookmarkStart w:id="213" w:name="_Toc509672569"/>
      <w:r w:rsidRPr="00652C5C">
        <w:rPr>
          <w:rFonts w:cs="Times New Roman"/>
          <w:b/>
          <w:bCs/>
          <w:i/>
          <w:sz w:val="20"/>
          <w:szCs w:val="26"/>
          <w:lang w:eastAsia="en-US"/>
        </w:rPr>
        <w:t>Skupna ponudba</w:t>
      </w:r>
      <w:bookmarkEnd w:id="211"/>
      <w:bookmarkEnd w:id="212"/>
      <w:bookmarkEnd w:id="213"/>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14"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14"/>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5" w:name="_Toc336851755"/>
      <w:bookmarkStart w:id="216" w:name="_Toc336851803"/>
      <w:bookmarkStart w:id="217"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5"/>
      <w:bookmarkEnd w:id="216"/>
      <w:bookmarkEnd w:id="217"/>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8" w:name="_Toc336851756"/>
      <w:bookmarkStart w:id="219" w:name="_Toc336851804"/>
      <w:bookmarkStart w:id="220"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lastRenderedPageBreak/>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8"/>
      <w:bookmarkEnd w:id="219"/>
      <w:bookmarkEnd w:id="220"/>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1" w:name="_Toc336851757"/>
      <w:bookmarkStart w:id="222" w:name="_Toc336851805"/>
      <w:bookmarkStart w:id="223" w:name="_Toc509672572"/>
      <w:r w:rsidRPr="00652C5C">
        <w:rPr>
          <w:rFonts w:cs="Times New Roman"/>
          <w:b/>
          <w:bCs/>
          <w:i/>
          <w:sz w:val="20"/>
          <w:szCs w:val="26"/>
          <w:lang w:eastAsia="en-US"/>
        </w:rPr>
        <w:t>Jezik ponudbe</w:t>
      </w:r>
      <w:bookmarkEnd w:id="221"/>
      <w:bookmarkEnd w:id="222"/>
      <w:bookmarkEnd w:id="223"/>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24" w:name="_Toc336851759"/>
      <w:bookmarkStart w:id="225" w:name="_Toc336851807"/>
      <w:bookmarkStart w:id="226" w:name="_Toc509672573"/>
      <w:r w:rsidRPr="00652C5C">
        <w:rPr>
          <w:rFonts w:cs="Times New Roman"/>
          <w:b/>
          <w:bCs/>
          <w:i/>
          <w:sz w:val="20"/>
          <w:szCs w:val="26"/>
          <w:lang w:eastAsia="en-US"/>
        </w:rPr>
        <w:t>Veljavnost ponudbe</w:t>
      </w:r>
      <w:bookmarkEnd w:id="224"/>
      <w:bookmarkEnd w:id="225"/>
      <w:bookmarkEnd w:id="226"/>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7" w:name="_Toc336851760"/>
      <w:bookmarkStart w:id="228" w:name="_Toc336851808"/>
      <w:bookmarkStart w:id="229"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7"/>
      <w:bookmarkEnd w:id="228"/>
      <w:bookmarkEnd w:id="229"/>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0" w:name="_Toc509672575"/>
      <w:r w:rsidRPr="00652C5C">
        <w:rPr>
          <w:rFonts w:cs="Times New Roman"/>
          <w:b/>
          <w:bCs/>
          <w:i/>
          <w:sz w:val="20"/>
          <w:szCs w:val="26"/>
          <w:lang w:eastAsia="en-US"/>
        </w:rPr>
        <w:t>Protikorupcijsko določilo</w:t>
      </w:r>
      <w:bookmarkEnd w:id="230"/>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F63F97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1" w:name="_Toc467133897"/>
      <w:bookmarkStart w:id="232" w:name="_Toc467501214"/>
      <w:bookmarkStart w:id="233" w:name="_Toc336851763"/>
      <w:bookmarkStart w:id="234" w:name="_Toc336851811"/>
      <w:bookmarkStart w:id="235" w:name="_Toc509672576"/>
      <w:bookmarkStart w:id="236" w:name="_Toc336851761"/>
      <w:bookmarkStart w:id="237" w:name="_Toc336851809"/>
      <w:bookmarkEnd w:id="231"/>
      <w:bookmarkEnd w:id="232"/>
      <w:r w:rsidRPr="00476704">
        <w:rPr>
          <w:rFonts w:ascii="Arial" w:hAnsi="Arial" w:cs="Arial"/>
          <w:b/>
          <w:bCs/>
          <w:caps/>
          <w:sz w:val="20"/>
          <w:szCs w:val="28"/>
        </w:rPr>
        <w:t>obvestilo o odločitvi o oddaji naročila</w:t>
      </w:r>
      <w:bookmarkEnd w:id="233"/>
      <w:bookmarkEnd w:id="234"/>
      <w:bookmarkEnd w:id="235"/>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8" w:name="_Toc509672577"/>
      <w:r w:rsidRPr="00476704">
        <w:rPr>
          <w:rFonts w:ascii="Arial" w:hAnsi="Arial" w:cs="Arial"/>
          <w:b/>
          <w:bCs/>
          <w:caps/>
          <w:sz w:val="20"/>
          <w:szCs w:val="28"/>
        </w:rPr>
        <w:t>odstop od izvedbe javnega naročila</w:t>
      </w:r>
      <w:bookmarkEnd w:id="236"/>
      <w:bookmarkEnd w:id="237"/>
      <w:bookmarkEnd w:id="238"/>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336851762"/>
      <w:bookmarkStart w:id="240" w:name="_Toc336851810"/>
      <w:bookmarkStart w:id="241" w:name="_Toc509672578"/>
      <w:r w:rsidRPr="00476704">
        <w:rPr>
          <w:rFonts w:ascii="Arial" w:hAnsi="Arial" w:cs="Arial"/>
          <w:b/>
          <w:bCs/>
          <w:caps/>
          <w:sz w:val="20"/>
          <w:szCs w:val="28"/>
        </w:rPr>
        <w:lastRenderedPageBreak/>
        <w:t>pogodba</w:t>
      </w:r>
      <w:bookmarkEnd w:id="239"/>
      <w:bookmarkEnd w:id="240"/>
      <w:bookmarkEnd w:id="241"/>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CA21FF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2B23F8C"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058029E" w14:textId="48CE3B5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5B6940F0"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rsidSect="00F44BD0">
      <w:footerReference w:type="default" r:id="rId24"/>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8A2C" w14:textId="77777777" w:rsidR="00CA22DC" w:rsidRDefault="00CA22DC">
      <w:r>
        <w:separator/>
      </w:r>
    </w:p>
  </w:endnote>
  <w:endnote w:type="continuationSeparator" w:id="0">
    <w:p w14:paraId="4E71816A" w14:textId="77777777" w:rsidR="00CA22DC" w:rsidRDefault="00CA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F77F5" w14:textId="77777777" w:rsidR="00CA22DC" w:rsidRDefault="00CA22DC">
      <w:r>
        <w:rPr>
          <w:color w:val="000000"/>
        </w:rPr>
        <w:separator/>
      </w:r>
    </w:p>
  </w:footnote>
  <w:footnote w:type="continuationSeparator" w:id="0">
    <w:p w14:paraId="5F1F6006" w14:textId="77777777" w:rsidR="00CA22DC" w:rsidRDefault="00CA22DC">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40DDF"/>
    <w:multiLevelType w:val="hybridMultilevel"/>
    <w:tmpl w:val="1BF02F30"/>
    <w:lvl w:ilvl="0" w:tplc="33E07D76">
      <w:numFmt w:val="bullet"/>
      <w:lvlText w:val="-"/>
      <w:lvlJc w:val="left"/>
      <w:pPr>
        <w:ind w:left="360" w:hanging="360"/>
      </w:pPr>
      <w:rPr>
        <w:rFonts w:ascii="Arial" w:eastAsia="Times New Roman" w:hAnsi="Arial" w:cs="Arial" w:hint="default"/>
      </w:rPr>
    </w:lvl>
    <w:lvl w:ilvl="1" w:tplc="78E8B996">
      <w:numFmt w:val="bullet"/>
      <w:lvlText w:val=""/>
      <w:lvlJc w:val="left"/>
      <w:pPr>
        <w:ind w:left="1425" w:hanging="705"/>
      </w:pPr>
      <w:rPr>
        <w:rFonts w:ascii="Symbol" w:eastAsia="Times New Roman" w:hAnsi="Symbol" w:cs="Symbol" w:hint="default"/>
      </w:rPr>
    </w:lvl>
    <w:lvl w:ilvl="2" w:tplc="483816D0" w:tentative="1">
      <w:start w:val="1"/>
      <w:numFmt w:val="bullet"/>
      <w:lvlText w:val=""/>
      <w:lvlJc w:val="left"/>
      <w:pPr>
        <w:ind w:left="1800" w:hanging="360"/>
      </w:pPr>
      <w:rPr>
        <w:rFonts w:ascii="Wingdings" w:hAnsi="Wingdings" w:hint="default"/>
      </w:rPr>
    </w:lvl>
    <w:lvl w:ilvl="3" w:tplc="69428218" w:tentative="1">
      <w:start w:val="1"/>
      <w:numFmt w:val="bullet"/>
      <w:lvlText w:val=""/>
      <w:lvlJc w:val="left"/>
      <w:pPr>
        <w:ind w:left="2520" w:hanging="360"/>
      </w:pPr>
      <w:rPr>
        <w:rFonts w:ascii="Symbol" w:hAnsi="Symbol" w:hint="default"/>
      </w:rPr>
    </w:lvl>
    <w:lvl w:ilvl="4" w:tplc="3F228240" w:tentative="1">
      <w:start w:val="1"/>
      <w:numFmt w:val="bullet"/>
      <w:lvlText w:val="o"/>
      <w:lvlJc w:val="left"/>
      <w:pPr>
        <w:ind w:left="3240" w:hanging="360"/>
      </w:pPr>
      <w:rPr>
        <w:rFonts w:ascii="Courier New" w:hAnsi="Courier New" w:cs="Courier New" w:hint="default"/>
      </w:rPr>
    </w:lvl>
    <w:lvl w:ilvl="5" w:tplc="319C83E4" w:tentative="1">
      <w:start w:val="1"/>
      <w:numFmt w:val="bullet"/>
      <w:lvlText w:val=""/>
      <w:lvlJc w:val="left"/>
      <w:pPr>
        <w:ind w:left="3960" w:hanging="360"/>
      </w:pPr>
      <w:rPr>
        <w:rFonts w:ascii="Wingdings" w:hAnsi="Wingdings" w:hint="default"/>
      </w:rPr>
    </w:lvl>
    <w:lvl w:ilvl="6" w:tplc="2678392A" w:tentative="1">
      <w:start w:val="1"/>
      <w:numFmt w:val="bullet"/>
      <w:lvlText w:val=""/>
      <w:lvlJc w:val="left"/>
      <w:pPr>
        <w:ind w:left="4680" w:hanging="360"/>
      </w:pPr>
      <w:rPr>
        <w:rFonts w:ascii="Symbol" w:hAnsi="Symbol" w:hint="default"/>
      </w:rPr>
    </w:lvl>
    <w:lvl w:ilvl="7" w:tplc="7E8AFC20" w:tentative="1">
      <w:start w:val="1"/>
      <w:numFmt w:val="bullet"/>
      <w:lvlText w:val="o"/>
      <w:lvlJc w:val="left"/>
      <w:pPr>
        <w:ind w:left="5400" w:hanging="360"/>
      </w:pPr>
      <w:rPr>
        <w:rFonts w:ascii="Courier New" w:hAnsi="Courier New" w:cs="Courier New" w:hint="default"/>
      </w:rPr>
    </w:lvl>
    <w:lvl w:ilvl="8" w:tplc="FB080CB2" w:tentative="1">
      <w:start w:val="1"/>
      <w:numFmt w:val="bullet"/>
      <w:lvlText w:val=""/>
      <w:lvlJc w:val="left"/>
      <w:pPr>
        <w:ind w:left="6120" w:hanging="360"/>
      </w:pPr>
      <w:rPr>
        <w:rFonts w:ascii="Wingdings" w:hAnsi="Wingdings" w:hint="default"/>
      </w:rPr>
    </w:lvl>
  </w:abstractNum>
  <w:abstractNum w:abstractNumId="6" w15:restartNumberingAfterBreak="0">
    <w:nsid w:val="0C7175BC"/>
    <w:multiLevelType w:val="hybridMultilevel"/>
    <w:tmpl w:val="259AC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EF1334"/>
    <w:multiLevelType w:val="hybridMultilevel"/>
    <w:tmpl w:val="96E2D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3F7958"/>
    <w:multiLevelType w:val="hybridMultilevel"/>
    <w:tmpl w:val="470AD7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6"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FD621A"/>
    <w:multiLevelType w:val="hybridMultilevel"/>
    <w:tmpl w:val="259AC7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B1A5A05"/>
    <w:multiLevelType w:val="hybridMultilevel"/>
    <w:tmpl w:val="A7B43A16"/>
    <w:lvl w:ilvl="0" w:tplc="876E1C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75850025">
    <w:abstractNumId w:val="20"/>
  </w:num>
  <w:num w:numId="2" w16cid:durableId="110976605">
    <w:abstractNumId w:val="19"/>
  </w:num>
  <w:num w:numId="3" w16cid:durableId="1168670328">
    <w:abstractNumId w:val="13"/>
  </w:num>
  <w:num w:numId="4" w16cid:durableId="1587492663">
    <w:abstractNumId w:val="8"/>
  </w:num>
  <w:num w:numId="5" w16cid:durableId="1096174102">
    <w:abstractNumId w:val="7"/>
  </w:num>
  <w:num w:numId="6" w16cid:durableId="1966740285">
    <w:abstractNumId w:val="0"/>
  </w:num>
  <w:num w:numId="7" w16cid:durableId="1548102619">
    <w:abstractNumId w:val="12"/>
  </w:num>
  <w:num w:numId="8" w16cid:durableId="2092769715">
    <w:abstractNumId w:val="4"/>
  </w:num>
  <w:num w:numId="9" w16cid:durableId="1021398867">
    <w:abstractNumId w:val="18"/>
  </w:num>
  <w:num w:numId="10" w16cid:durableId="251402809">
    <w:abstractNumId w:val="11"/>
  </w:num>
  <w:num w:numId="11" w16cid:durableId="378865365">
    <w:abstractNumId w:val="1"/>
  </w:num>
  <w:num w:numId="12" w16cid:durableId="792864234">
    <w:abstractNumId w:val="15"/>
  </w:num>
  <w:num w:numId="13" w16cid:durableId="1008866454">
    <w:abstractNumId w:val="3"/>
  </w:num>
  <w:num w:numId="14" w16cid:durableId="337541663">
    <w:abstractNumId w:val="21"/>
  </w:num>
  <w:num w:numId="15" w16cid:durableId="2098944552">
    <w:abstractNumId w:val="2"/>
  </w:num>
  <w:num w:numId="16" w16cid:durableId="58214604">
    <w:abstractNumId w:val="5"/>
  </w:num>
  <w:num w:numId="17" w16cid:durableId="2078505065">
    <w:abstractNumId w:val="14"/>
  </w:num>
  <w:num w:numId="18" w16cid:durableId="611941182">
    <w:abstractNumId w:val="9"/>
  </w:num>
  <w:num w:numId="19" w16cid:durableId="2043940794">
    <w:abstractNumId w:val="17"/>
  </w:num>
  <w:num w:numId="20" w16cid:durableId="272710070">
    <w:abstractNumId w:val="6"/>
  </w:num>
  <w:num w:numId="21" w16cid:durableId="1369522788">
    <w:abstractNumId w:val="16"/>
  </w:num>
  <w:num w:numId="22" w16cid:durableId="1803695354">
    <w:abstractNumId w:val="10"/>
  </w:num>
  <w:num w:numId="23" w16cid:durableId="156757207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6076"/>
    <w:rsid w:val="000128EF"/>
    <w:rsid w:val="000129BE"/>
    <w:rsid w:val="000136E9"/>
    <w:rsid w:val="00013B6B"/>
    <w:rsid w:val="00014137"/>
    <w:rsid w:val="00015BC9"/>
    <w:rsid w:val="00020C66"/>
    <w:rsid w:val="0002129A"/>
    <w:rsid w:val="00021977"/>
    <w:rsid w:val="00024605"/>
    <w:rsid w:val="00025A12"/>
    <w:rsid w:val="00027ECE"/>
    <w:rsid w:val="00033526"/>
    <w:rsid w:val="000336B3"/>
    <w:rsid w:val="00035749"/>
    <w:rsid w:val="00036551"/>
    <w:rsid w:val="000366A8"/>
    <w:rsid w:val="000366FF"/>
    <w:rsid w:val="00042086"/>
    <w:rsid w:val="000503DC"/>
    <w:rsid w:val="00051BB1"/>
    <w:rsid w:val="000531E5"/>
    <w:rsid w:val="00053819"/>
    <w:rsid w:val="0005589B"/>
    <w:rsid w:val="00056B35"/>
    <w:rsid w:val="0006093B"/>
    <w:rsid w:val="00061FF7"/>
    <w:rsid w:val="000621C7"/>
    <w:rsid w:val="00063ADF"/>
    <w:rsid w:val="000645B7"/>
    <w:rsid w:val="000650A4"/>
    <w:rsid w:val="00065D5D"/>
    <w:rsid w:val="00065FDD"/>
    <w:rsid w:val="00067003"/>
    <w:rsid w:val="00067DB8"/>
    <w:rsid w:val="000722A5"/>
    <w:rsid w:val="00073A06"/>
    <w:rsid w:val="00074F98"/>
    <w:rsid w:val="00080B76"/>
    <w:rsid w:val="00081477"/>
    <w:rsid w:val="00081D29"/>
    <w:rsid w:val="00082A8B"/>
    <w:rsid w:val="00083788"/>
    <w:rsid w:val="00084BEC"/>
    <w:rsid w:val="000908DC"/>
    <w:rsid w:val="00092170"/>
    <w:rsid w:val="00096EFB"/>
    <w:rsid w:val="000971B6"/>
    <w:rsid w:val="000A0524"/>
    <w:rsid w:val="000A0705"/>
    <w:rsid w:val="000A1A99"/>
    <w:rsid w:val="000A25A2"/>
    <w:rsid w:val="000A2C4C"/>
    <w:rsid w:val="000A618E"/>
    <w:rsid w:val="000B0A3A"/>
    <w:rsid w:val="000B2386"/>
    <w:rsid w:val="000B4618"/>
    <w:rsid w:val="000B612E"/>
    <w:rsid w:val="000C11CB"/>
    <w:rsid w:val="000C188A"/>
    <w:rsid w:val="000C3BC5"/>
    <w:rsid w:val="000C6081"/>
    <w:rsid w:val="000C7890"/>
    <w:rsid w:val="000D1AA0"/>
    <w:rsid w:val="000D4022"/>
    <w:rsid w:val="000D438B"/>
    <w:rsid w:val="000D59C3"/>
    <w:rsid w:val="000D63C0"/>
    <w:rsid w:val="000D7D22"/>
    <w:rsid w:val="000E18F2"/>
    <w:rsid w:val="000E3501"/>
    <w:rsid w:val="000E7760"/>
    <w:rsid w:val="000F0662"/>
    <w:rsid w:val="000F10F8"/>
    <w:rsid w:val="000F2162"/>
    <w:rsid w:val="000F2647"/>
    <w:rsid w:val="000F66EF"/>
    <w:rsid w:val="000F6FDF"/>
    <w:rsid w:val="000F74B9"/>
    <w:rsid w:val="00100C85"/>
    <w:rsid w:val="0010141B"/>
    <w:rsid w:val="00101D1A"/>
    <w:rsid w:val="0011324F"/>
    <w:rsid w:val="00116D23"/>
    <w:rsid w:val="001171D1"/>
    <w:rsid w:val="001216A6"/>
    <w:rsid w:val="00122D2F"/>
    <w:rsid w:val="00125296"/>
    <w:rsid w:val="00126AB5"/>
    <w:rsid w:val="00135762"/>
    <w:rsid w:val="00135871"/>
    <w:rsid w:val="0013638F"/>
    <w:rsid w:val="001376DB"/>
    <w:rsid w:val="00140396"/>
    <w:rsid w:val="00141ACC"/>
    <w:rsid w:val="00142BCC"/>
    <w:rsid w:val="0014629A"/>
    <w:rsid w:val="00146CE4"/>
    <w:rsid w:val="00146DF3"/>
    <w:rsid w:val="00150A6A"/>
    <w:rsid w:val="00151783"/>
    <w:rsid w:val="00160CC3"/>
    <w:rsid w:val="00160F9D"/>
    <w:rsid w:val="00163BDF"/>
    <w:rsid w:val="001665F1"/>
    <w:rsid w:val="00170587"/>
    <w:rsid w:val="00172288"/>
    <w:rsid w:val="001742E4"/>
    <w:rsid w:val="00175146"/>
    <w:rsid w:val="0017748D"/>
    <w:rsid w:val="00183BF4"/>
    <w:rsid w:val="00184B90"/>
    <w:rsid w:val="001922E3"/>
    <w:rsid w:val="00193962"/>
    <w:rsid w:val="001941D9"/>
    <w:rsid w:val="001A066A"/>
    <w:rsid w:val="001A23BC"/>
    <w:rsid w:val="001A3B87"/>
    <w:rsid w:val="001A5682"/>
    <w:rsid w:val="001A752F"/>
    <w:rsid w:val="001B1132"/>
    <w:rsid w:val="001B5E97"/>
    <w:rsid w:val="001B6724"/>
    <w:rsid w:val="001B7029"/>
    <w:rsid w:val="001C0B27"/>
    <w:rsid w:val="001C182B"/>
    <w:rsid w:val="001C265A"/>
    <w:rsid w:val="001C60AF"/>
    <w:rsid w:val="001C62E8"/>
    <w:rsid w:val="001D012B"/>
    <w:rsid w:val="001D1159"/>
    <w:rsid w:val="001D34CD"/>
    <w:rsid w:val="001D36EE"/>
    <w:rsid w:val="001D3E0C"/>
    <w:rsid w:val="001D4F25"/>
    <w:rsid w:val="001D5788"/>
    <w:rsid w:val="001D7CDB"/>
    <w:rsid w:val="001E1715"/>
    <w:rsid w:val="001E4046"/>
    <w:rsid w:val="001E46C9"/>
    <w:rsid w:val="001E4D2F"/>
    <w:rsid w:val="001F1E35"/>
    <w:rsid w:val="001F2923"/>
    <w:rsid w:val="001F777B"/>
    <w:rsid w:val="001F7A17"/>
    <w:rsid w:val="001F7E7E"/>
    <w:rsid w:val="00203115"/>
    <w:rsid w:val="00203124"/>
    <w:rsid w:val="002033A6"/>
    <w:rsid w:val="00207B4E"/>
    <w:rsid w:val="00207BAC"/>
    <w:rsid w:val="0021168D"/>
    <w:rsid w:val="00213C0E"/>
    <w:rsid w:val="002145C1"/>
    <w:rsid w:val="00215059"/>
    <w:rsid w:val="002154B4"/>
    <w:rsid w:val="002156BB"/>
    <w:rsid w:val="00220FDA"/>
    <w:rsid w:val="00223095"/>
    <w:rsid w:val="00224997"/>
    <w:rsid w:val="0022518E"/>
    <w:rsid w:val="0023092F"/>
    <w:rsid w:val="002318EA"/>
    <w:rsid w:val="00231BD7"/>
    <w:rsid w:val="00233A27"/>
    <w:rsid w:val="00233DE3"/>
    <w:rsid w:val="00237D40"/>
    <w:rsid w:val="00243DB7"/>
    <w:rsid w:val="00246127"/>
    <w:rsid w:val="00250DA7"/>
    <w:rsid w:val="002515D3"/>
    <w:rsid w:val="00254A5E"/>
    <w:rsid w:val="002578AF"/>
    <w:rsid w:val="002641C3"/>
    <w:rsid w:val="002648BE"/>
    <w:rsid w:val="0026656E"/>
    <w:rsid w:val="00266C3F"/>
    <w:rsid w:val="00270519"/>
    <w:rsid w:val="002714FB"/>
    <w:rsid w:val="00271D6C"/>
    <w:rsid w:val="002736B0"/>
    <w:rsid w:val="00273E23"/>
    <w:rsid w:val="002749DE"/>
    <w:rsid w:val="00275D69"/>
    <w:rsid w:val="00275F46"/>
    <w:rsid w:val="00276AF8"/>
    <w:rsid w:val="00277BE6"/>
    <w:rsid w:val="00277C3D"/>
    <w:rsid w:val="0028298C"/>
    <w:rsid w:val="002829D1"/>
    <w:rsid w:val="002836DB"/>
    <w:rsid w:val="00283D7B"/>
    <w:rsid w:val="0028406D"/>
    <w:rsid w:val="002860DC"/>
    <w:rsid w:val="002902E3"/>
    <w:rsid w:val="002910AA"/>
    <w:rsid w:val="0029343D"/>
    <w:rsid w:val="00293B19"/>
    <w:rsid w:val="002947B0"/>
    <w:rsid w:val="00296691"/>
    <w:rsid w:val="002977D5"/>
    <w:rsid w:val="002A0D21"/>
    <w:rsid w:val="002A1677"/>
    <w:rsid w:val="002A3251"/>
    <w:rsid w:val="002A3296"/>
    <w:rsid w:val="002A5154"/>
    <w:rsid w:val="002A590F"/>
    <w:rsid w:val="002A5DA8"/>
    <w:rsid w:val="002B1867"/>
    <w:rsid w:val="002B3A8A"/>
    <w:rsid w:val="002B44B5"/>
    <w:rsid w:val="002B4C8B"/>
    <w:rsid w:val="002C1A93"/>
    <w:rsid w:val="002C55CF"/>
    <w:rsid w:val="002C7B30"/>
    <w:rsid w:val="002D110B"/>
    <w:rsid w:val="002D1B78"/>
    <w:rsid w:val="002D22D4"/>
    <w:rsid w:val="002D433D"/>
    <w:rsid w:val="002D4E23"/>
    <w:rsid w:val="002D5899"/>
    <w:rsid w:val="002D5D4A"/>
    <w:rsid w:val="002D6815"/>
    <w:rsid w:val="002D74DA"/>
    <w:rsid w:val="002E65E2"/>
    <w:rsid w:val="002E7565"/>
    <w:rsid w:val="002F5461"/>
    <w:rsid w:val="002F697B"/>
    <w:rsid w:val="002F6CB0"/>
    <w:rsid w:val="002F6E59"/>
    <w:rsid w:val="00301064"/>
    <w:rsid w:val="003026B9"/>
    <w:rsid w:val="003037D6"/>
    <w:rsid w:val="0030429E"/>
    <w:rsid w:val="0031624A"/>
    <w:rsid w:val="0031626E"/>
    <w:rsid w:val="003163D4"/>
    <w:rsid w:val="00316D5E"/>
    <w:rsid w:val="00317764"/>
    <w:rsid w:val="00320FC9"/>
    <w:rsid w:val="0032394E"/>
    <w:rsid w:val="00323C6B"/>
    <w:rsid w:val="003267A7"/>
    <w:rsid w:val="00333FB2"/>
    <w:rsid w:val="00336A8A"/>
    <w:rsid w:val="00336E9D"/>
    <w:rsid w:val="00337B22"/>
    <w:rsid w:val="0035189E"/>
    <w:rsid w:val="00356214"/>
    <w:rsid w:val="00357AEA"/>
    <w:rsid w:val="0036192A"/>
    <w:rsid w:val="0036200C"/>
    <w:rsid w:val="00362E22"/>
    <w:rsid w:val="00363590"/>
    <w:rsid w:val="00363F87"/>
    <w:rsid w:val="0036409A"/>
    <w:rsid w:val="00365D2B"/>
    <w:rsid w:val="00370233"/>
    <w:rsid w:val="00370E16"/>
    <w:rsid w:val="0037475E"/>
    <w:rsid w:val="00377740"/>
    <w:rsid w:val="003833DD"/>
    <w:rsid w:val="003856CA"/>
    <w:rsid w:val="00386B51"/>
    <w:rsid w:val="00392BDB"/>
    <w:rsid w:val="00395916"/>
    <w:rsid w:val="003A2E1E"/>
    <w:rsid w:val="003A56AB"/>
    <w:rsid w:val="003B0F28"/>
    <w:rsid w:val="003B11B9"/>
    <w:rsid w:val="003B24F9"/>
    <w:rsid w:val="003B3F94"/>
    <w:rsid w:val="003B7BB0"/>
    <w:rsid w:val="003C34A6"/>
    <w:rsid w:val="003C3CB7"/>
    <w:rsid w:val="003C3DE7"/>
    <w:rsid w:val="003C4480"/>
    <w:rsid w:val="003D1B02"/>
    <w:rsid w:val="003D2FA0"/>
    <w:rsid w:val="003D4F9F"/>
    <w:rsid w:val="003D6156"/>
    <w:rsid w:val="003D7ADB"/>
    <w:rsid w:val="003E1658"/>
    <w:rsid w:val="003E1B8F"/>
    <w:rsid w:val="003E35B4"/>
    <w:rsid w:val="003E5305"/>
    <w:rsid w:val="003F0BC3"/>
    <w:rsid w:val="003F112A"/>
    <w:rsid w:val="003F14E0"/>
    <w:rsid w:val="003F3797"/>
    <w:rsid w:val="003F4791"/>
    <w:rsid w:val="003F654B"/>
    <w:rsid w:val="004046A1"/>
    <w:rsid w:val="00406EB2"/>
    <w:rsid w:val="004132BC"/>
    <w:rsid w:val="00414EE7"/>
    <w:rsid w:val="00420873"/>
    <w:rsid w:val="00421080"/>
    <w:rsid w:val="004302FD"/>
    <w:rsid w:val="00432C5B"/>
    <w:rsid w:val="00433AD4"/>
    <w:rsid w:val="00434A6F"/>
    <w:rsid w:val="0044383E"/>
    <w:rsid w:val="004438B1"/>
    <w:rsid w:val="0044396C"/>
    <w:rsid w:val="00443FC6"/>
    <w:rsid w:val="00454C7B"/>
    <w:rsid w:val="00455D23"/>
    <w:rsid w:val="004573C1"/>
    <w:rsid w:val="00457F7A"/>
    <w:rsid w:val="00460458"/>
    <w:rsid w:val="0046099B"/>
    <w:rsid w:val="00463180"/>
    <w:rsid w:val="00463F14"/>
    <w:rsid w:val="00464B9D"/>
    <w:rsid w:val="00465833"/>
    <w:rsid w:val="00465D18"/>
    <w:rsid w:val="00472C13"/>
    <w:rsid w:val="00473186"/>
    <w:rsid w:val="00476704"/>
    <w:rsid w:val="00480E86"/>
    <w:rsid w:val="004820D9"/>
    <w:rsid w:val="004826B3"/>
    <w:rsid w:val="00483626"/>
    <w:rsid w:val="0048369B"/>
    <w:rsid w:val="00485389"/>
    <w:rsid w:val="0049342E"/>
    <w:rsid w:val="004943FE"/>
    <w:rsid w:val="00497EC3"/>
    <w:rsid w:val="004A4709"/>
    <w:rsid w:val="004A5C35"/>
    <w:rsid w:val="004B2083"/>
    <w:rsid w:val="004B2850"/>
    <w:rsid w:val="004B72F6"/>
    <w:rsid w:val="004B7519"/>
    <w:rsid w:val="004C1728"/>
    <w:rsid w:val="004C1D4C"/>
    <w:rsid w:val="004C2F24"/>
    <w:rsid w:val="004C37FA"/>
    <w:rsid w:val="004C4A3C"/>
    <w:rsid w:val="004C559F"/>
    <w:rsid w:val="004C72F4"/>
    <w:rsid w:val="004C74FE"/>
    <w:rsid w:val="004C7F77"/>
    <w:rsid w:val="004D74EB"/>
    <w:rsid w:val="004E2B72"/>
    <w:rsid w:val="004E3B15"/>
    <w:rsid w:val="004E4860"/>
    <w:rsid w:val="004E48C5"/>
    <w:rsid w:val="004E5648"/>
    <w:rsid w:val="004F1D3E"/>
    <w:rsid w:val="004F1D9E"/>
    <w:rsid w:val="004F38FD"/>
    <w:rsid w:val="005005AB"/>
    <w:rsid w:val="005006D1"/>
    <w:rsid w:val="005010FD"/>
    <w:rsid w:val="00501FEA"/>
    <w:rsid w:val="00503870"/>
    <w:rsid w:val="00506CD1"/>
    <w:rsid w:val="0051039A"/>
    <w:rsid w:val="00512AD7"/>
    <w:rsid w:val="00514E6F"/>
    <w:rsid w:val="0052104E"/>
    <w:rsid w:val="00521DA3"/>
    <w:rsid w:val="00521EBB"/>
    <w:rsid w:val="005236A3"/>
    <w:rsid w:val="005261FA"/>
    <w:rsid w:val="0053049C"/>
    <w:rsid w:val="00533B7C"/>
    <w:rsid w:val="00537E1E"/>
    <w:rsid w:val="00540F46"/>
    <w:rsid w:val="00545059"/>
    <w:rsid w:val="00553882"/>
    <w:rsid w:val="0055539C"/>
    <w:rsid w:val="005578B3"/>
    <w:rsid w:val="00557E04"/>
    <w:rsid w:val="00560F9A"/>
    <w:rsid w:val="00563DD5"/>
    <w:rsid w:val="0056534C"/>
    <w:rsid w:val="00567648"/>
    <w:rsid w:val="00571E4B"/>
    <w:rsid w:val="00573E16"/>
    <w:rsid w:val="005834FC"/>
    <w:rsid w:val="005837EB"/>
    <w:rsid w:val="0059006B"/>
    <w:rsid w:val="005902C9"/>
    <w:rsid w:val="0059033E"/>
    <w:rsid w:val="0059081B"/>
    <w:rsid w:val="00594010"/>
    <w:rsid w:val="0059444D"/>
    <w:rsid w:val="005973C5"/>
    <w:rsid w:val="005A24D4"/>
    <w:rsid w:val="005A3A71"/>
    <w:rsid w:val="005A4A18"/>
    <w:rsid w:val="005A73FF"/>
    <w:rsid w:val="005A7852"/>
    <w:rsid w:val="005B0D11"/>
    <w:rsid w:val="005B0E5B"/>
    <w:rsid w:val="005B2A79"/>
    <w:rsid w:val="005B38CD"/>
    <w:rsid w:val="005B3D13"/>
    <w:rsid w:val="005B423C"/>
    <w:rsid w:val="005B4294"/>
    <w:rsid w:val="005B54EA"/>
    <w:rsid w:val="005B6E98"/>
    <w:rsid w:val="005C26FA"/>
    <w:rsid w:val="005C4B24"/>
    <w:rsid w:val="005C557F"/>
    <w:rsid w:val="005C58EE"/>
    <w:rsid w:val="005D0A19"/>
    <w:rsid w:val="005D0FD9"/>
    <w:rsid w:val="005D1A61"/>
    <w:rsid w:val="005D210F"/>
    <w:rsid w:val="005D2682"/>
    <w:rsid w:val="005D317D"/>
    <w:rsid w:val="005D6D3C"/>
    <w:rsid w:val="005E138D"/>
    <w:rsid w:val="005E155F"/>
    <w:rsid w:val="005E1B7F"/>
    <w:rsid w:val="005E1DA5"/>
    <w:rsid w:val="005E20AD"/>
    <w:rsid w:val="005E295E"/>
    <w:rsid w:val="005E6901"/>
    <w:rsid w:val="005E6AAD"/>
    <w:rsid w:val="005E7DF2"/>
    <w:rsid w:val="005F109A"/>
    <w:rsid w:val="005F188E"/>
    <w:rsid w:val="005F3334"/>
    <w:rsid w:val="005F5181"/>
    <w:rsid w:val="005F608B"/>
    <w:rsid w:val="00600374"/>
    <w:rsid w:val="0061193D"/>
    <w:rsid w:val="006122C3"/>
    <w:rsid w:val="006126CB"/>
    <w:rsid w:val="0062057D"/>
    <w:rsid w:val="006221FB"/>
    <w:rsid w:val="006272A1"/>
    <w:rsid w:val="006319AC"/>
    <w:rsid w:val="006359A1"/>
    <w:rsid w:val="00636006"/>
    <w:rsid w:val="00636525"/>
    <w:rsid w:val="006401DE"/>
    <w:rsid w:val="00641B2F"/>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8523B"/>
    <w:rsid w:val="00687E3A"/>
    <w:rsid w:val="00691568"/>
    <w:rsid w:val="00692163"/>
    <w:rsid w:val="006967A4"/>
    <w:rsid w:val="00696FAA"/>
    <w:rsid w:val="006977DB"/>
    <w:rsid w:val="006A6D90"/>
    <w:rsid w:val="006B3B8E"/>
    <w:rsid w:val="006B4193"/>
    <w:rsid w:val="006B4649"/>
    <w:rsid w:val="006B5679"/>
    <w:rsid w:val="006B59CA"/>
    <w:rsid w:val="006C2A5C"/>
    <w:rsid w:val="006D15EB"/>
    <w:rsid w:val="006D624C"/>
    <w:rsid w:val="006E51AE"/>
    <w:rsid w:val="006E7BF7"/>
    <w:rsid w:val="006F55DB"/>
    <w:rsid w:val="006F65AD"/>
    <w:rsid w:val="006F787B"/>
    <w:rsid w:val="00700680"/>
    <w:rsid w:val="0070131E"/>
    <w:rsid w:val="00701BB4"/>
    <w:rsid w:val="00704825"/>
    <w:rsid w:val="00704FD1"/>
    <w:rsid w:val="00710E94"/>
    <w:rsid w:val="00711073"/>
    <w:rsid w:val="007126A3"/>
    <w:rsid w:val="00715EF8"/>
    <w:rsid w:val="007175BF"/>
    <w:rsid w:val="00720271"/>
    <w:rsid w:val="00720E01"/>
    <w:rsid w:val="00721056"/>
    <w:rsid w:val="00722C7A"/>
    <w:rsid w:val="007230A3"/>
    <w:rsid w:val="00724A8A"/>
    <w:rsid w:val="00727E7B"/>
    <w:rsid w:val="00730C2D"/>
    <w:rsid w:val="00730F63"/>
    <w:rsid w:val="00732800"/>
    <w:rsid w:val="00733E6F"/>
    <w:rsid w:val="00735580"/>
    <w:rsid w:val="00736726"/>
    <w:rsid w:val="00736FDA"/>
    <w:rsid w:val="007372DA"/>
    <w:rsid w:val="0074042F"/>
    <w:rsid w:val="00740D52"/>
    <w:rsid w:val="00746A2B"/>
    <w:rsid w:val="00752D35"/>
    <w:rsid w:val="0075404B"/>
    <w:rsid w:val="00761339"/>
    <w:rsid w:val="00762EDF"/>
    <w:rsid w:val="00766F11"/>
    <w:rsid w:val="00767D95"/>
    <w:rsid w:val="007725E5"/>
    <w:rsid w:val="007736FC"/>
    <w:rsid w:val="007778A7"/>
    <w:rsid w:val="007801D2"/>
    <w:rsid w:val="007805A2"/>
    <w:rsid w:val="00780666"/>
    <w:rsid w:val="00780EA6"/>
    <w:rsid w:val="007848EB"/>
    <w:rsid w:val="007A2C1B"/>
    <w:rsid w:val="007A3E67"/>
    <w:rsid w:val="007A414D"/>
    <w:rsid w:val="007A45B5"/>
    <w:rsid w:val="007A5471"/>
    <w:rsid w:val="007A67E9"/>
    <w:rsid w:val="007A6FEF"/>
    <w:rsid w:val="007B0F95"/>
    <w:rsid w:val="007B24B8"/>
    <w:rsid w:val="007B27F7"/>
    <w:rsid w:val="007B58DB"/>
    <w:rsid w:val="007B66D1"/>
    <w:rsid w:val="007B7935"/>
    <w:rsid w:val="007C0991"/>
    <w:rsid w:val="007C17D9"/>
    <w:rsid w:val="007C5AC2"/>
    <w:rsid w:val="007C6A77"/>
    <w:rsid w:val="007D083F"/>
    <w:rsid w:val="007D3E06"/>
    <w:rsid w:val="007D3EDA"/>
    <w:rsid w:val="007D4FA7"/>
    <w:rsid w:val="007D7268"/>
    <w:rsid w:val="007E03D3"/>
    <w:rsid w:val="007E08C2"/>
    <w:rsid w:val="007F01B9"/>
    <w:rsid w:val="007F252A"/>
    <w:rsid w:val="007F6344"/>
    <w:rsid w:val="007F6652"/>
    <w:rsid w:val="00800FB9"/>
    <w:rsid w:val="008047D1"/>
    <w:rsid w:val="00810222"/>
    <w:rsid w:val="00814DBA"/>
    <w:rsid w:val="00816456"/>
    <w:rsid w:val="0081708B"/>
    <w:rsid w:val="00822024"/>
    <w:rsid w:val="008233B3"/>
    <w:rsid w:val="00823993"/>
    <w:rsid w:val="00825EFA"/>
    <w:rsid w:val="0083018F"/>
    <w:rsid w:val="00831E78"/>
    <w:rsid w:val="008377FA"/>
    <w:rsid w:val="0084410A"/>
    <w:rsid w:val="00846A5E"/>
    <w:rsid w:val="008500B7"/>
    <w:rsid w:val="008502E8"/>
    <w:rsid w:val="00851E4A"/>
    <w:rsid w:val="0085620C"/>
    <w:rsid w:val="008574F4"/>
    <w:rsid w:val="008600AB"/>
    <w:rsid w:val="00862AD7"/>
    <w:rsid w:val="00862F81"/>
    <w:rsid w:val="008634E8"/>
    <w:rsid w:val="008647A6"/>
    <w:rsid w:val="00865361"/>
    <w:rsid w:val="00867D33"/>
    <w:rsid w:val="00870A7F"/>
    <w:rsid w:val="008735F5"/>
    <w:rsid w:val="00875557"/>
    <w:rsid w:val="0087755B"/>
    <w:rsid w:val="00877EE4"/>
    <w:rsid w:val="00880399"/>
    <w:rsid w:val="008817BD"/>
    <w:rsid w:val="008820FA"/>
    <w:rsid w:val="00882620"/>
    <w:rsid w:val="00883911"/>
    <w:rsid w:val="00884571"/>
    <w:rsid w:val="008845F1"/>
    <w:rsid w:val="008868B0"/>
    <w:rsid w:val="008928E0"/>
    <w:rsid w:val="008935A4"/>
    <w:rsid w:val="00893A6B"/>
    <w:rsid w:val="00893F56"/>
    <w:rsid w:val="008973F5"/>
    <w:rsid w:val="008A542D"/>
    <w:rsid w:val="008A5431"/>
    <w:rsid w:val="008A6E37"/>
    <w:rsid w:val="008A7A8B"/>
    <w:rsid w:val="008B0184"/>
    <w:rsid w:val="008B508F"/>
    <w:rsid w:val="008B7F15"/>
    <w:rsid w:val="008D36E1"/>
    <w:rsid w:val="008D5344"/>
    <w:rsid w:val="008D5D29"/>
    <w:rsid w:val="008E08A9"/>
    <w:rsid w:val="008E4508"/>
    <w:rsid w:val="008E46B8"/>
    <w:rsid w:val="008E574E"/>
    <w:rsid w:val="008F0DD6"/>
    <w:rsid w:val="008F6C7C"/>
    <w:rsid w:val="008F70ED"/>
    <w:rsid w:val="008F7A1A"/>
    <w:rsid w:val="0090153E"/>
    <w:rsid w:val="00901592"/>
    <w:rsid w:val="00901B9C"/>
    <w:rsid w:val="009062B2"/>
    <w:rsid w:val="00907BE8"/>
    <w:rsid w:val="009135C9"/>
    <w:rsid w:val="009151D7"/>
    <w:rsid w:val="009153E4"/>
    <w:rsid w:val="00920669"/>
    <w:rsid w:val="009230CF"/>
    <w:rsid w:val="009239C7"/>
    <w:rsid w:val="00927C05"/>
    <w:rsid w:val="0093040E"/>
    <w:rsid w:val="00931542"/>
    <w:rsid w:val="00931ABB"/>
    <w:rsid w:val="00931EAA"/>
    <w:rsid w:val="00935C91"/>
    <w:rsid w:val="0093641D"/>
    <w:rsid w:val="009367FF"/>
    <w:rsid w:val="00940007"/>
    <w:rsid w:val="00941C3C"/>
    <w:rsid w:val="00942942"/>
    <w:rsid w:val="00943BD8"/>
    <w:rsid w:val="00947569"/>
    <w:rsid w:val="00947ED5"/>
    <w:rsid w:val="009516F6"/>
    <w:rsid w:val="00954BFE"/>
    <w:rsid w:val="00954C9A"/>
    <w:rsid w:val="009569E2"/>
    <w:rsid w:val="00957A74"/>
    <w:rsid w:val="00957BA2"/>
    <w:rsid w:val="0096297B"/>
    <w:rsid w:val="00963EF6"/>
    <w:rsid w:val="009651AB"/>
    <w:rsid w:val="00965409"/>
    <w:rsid w:val="00966CC4"/>
    <w:rsid w:val="00972981"/>
    <w:rsid w:val="00973A3D"/>
    <w:rsid w:val="00973EEE"/>
    <w:rsid w:val="00977416"/>
    <w:rsid w:val="00977C86"/>
    <w:rsid w:val="009817FA"/>
    <w:rsid w:val="009824B2"/>
    <w:rsid w:val="00985B44"/>
    <w:rsid w:val="00987D99"/>
    <w:rsid w:val="00990866"/>
    <w:rsid w:val="00994C3C"/>
    <w:rsid w:val="00994CFF"/>
    <w:rsid w:val="00996967"/>
    <w:rsid w:val="009A055D"/>
    <w:rsid w:val="009A05B5"/>
    <w:rsid w:val="009A1F76"/>
    <w:rsid w:val="009A35D8"/>
    <w:rsid w:val="009A3932"/>
    <w:rsid w:val="009A5755"/>
    <w:rsid w:val="009A7C00"/>
    <w:rsid w:val="009B1A59"/>
    <w:rsid w:val="009B30F9"/>
    <w:rsid w:val="009B5467"/>
    <w:rsid w:val="009B7F7A"/>
    <w:rsid w:val="009C3778"/>
    <w:rsid w:val="009C3793"/>
    <w:rsid w:val="009C4C40"/>
    <w:rsid w:val="009C4C41"/>
    <w:rsid w:val="009C605F"/>
    <w:rsid w:val="009C636E"/>
    <w:rsid w:val="009C7A56"/>
    <w:rsid w:val="009D2DD7"/>
    <w:rsid w:val="009D392D"/>
    <w:rsid w:val="009D4050"/>
    <w:rsid w:val="009E030D"/>
    <w:rsid w:val="009E1352"/>
    <w:rsid w:val="009E1E74"/>
    <w:rsid w:val="009E5C29"/>
    <w:rsid w:val="009F72CE"/>
    <w:rsid w:val="00A00673"/>
    <w:rsid w:val="00A0214D"/>
    <w:rsid w:val="00A04B37"/>
    <w:rsid w:val="00A055F5"/>
    <w:rsid w:val="00A069D6"/>
    <w:rsid w:val="00A0714F"/>
    <w:rsid w:val="00A106C9"/>
    <w:rsid w:val="00A119F4"/>
    <w:rsid w:val="00A20027"/>
    <w:rsid w:val="00A20E04"/>
    <w:rsid w:val="00A213DB"/>
    <w:rsid w:val="00A21E7E"/>
    <w:rsid w:val="00A27086"/>
    <w:rsid w:val="00A32FA9"/>
    <w:rsid w:val="00A33E46"/>
    <w:rsid w:val="00A373BC"/>
    <w:rsid w:val="00A403E1"/>
    <w:rsid w:val="00A454A2"/>
    <w:rsid w:val="00A455AC"/>
    <w:rsid w:val="00A51612"/>
    <w:rsid w:val="00A62E20"/>
    <w:rsid w:val="00A658D6"/>
    <w:rsid w:val="00A70334"/>
    <w:rsid w:val="00A70B7E"/>
    <w:rsid w:val="00A7521C"/>
    <w:rsid w:val="00A76338"/>
    <w:rsid w:val="00A76E82"/>
    <w:rsid w:val="00A776E6"/>
    <w:rsid w:val="00A80FBF"/>
    <w:rsid w:val="00A8128D"/>
    <w:rsid w:val="00A84E51"/>
    <w:rsid w:val="00A85407"/>
    <w:rsid w:val="00A85DF2"/>
    <w:rsid w:val="00A8795B"/>
    <w:rsid w:val="00A9255B"/>
    <w:rsid w:val="00A93BC8"/>
    <w:rsid w:val="00A965B4"/>
    <w:rsid w:val="00A979E5"/>
    <w:rsid w:val="00AA4464"/>
    <w:rsid w:val="00AA4C63"/>
    <w:rsid w:val="00AB070B"/>
    <w:rsid w:val="00AB366C"/>
    <w:rsid w:val="00AB3BD3"/>
    <w:rsid w:val="00AB3E47"/>
    <w:rsid w:val="00AC01CD"/>
    <w:rsid w:val="00AC092B"/>
    <w:rsid w:val="00AC45E5"/>
    <w:rsid w:val="00AC6030"/>
    <w:rsid w:val="00AC670C"/>
    <w:rsid w:val="00AC744A"/>
    <w:rsid w:val="00AD0B9D"/>
    <w:rsid w:val="00AD17AB"/>
    <w:rsid w:val="00AD2E3F"/>
    <w:rsid w:val="00AD4B63"/>
    <w:rsid w:val="00AD4D6C"/>
    <w:rsid w:val="00AD704B"/>
    <w:rsid w:val="00AE0433"/>
    <w:rsid w:val="00AE0D37"/>
    <w:rsid w:val="00AE0F4A"/>
    <w:rsid w:val="00AE1492"/>
    <w:rsid w:val="00AE1829"/>
    <w:rsid w:val="00AE48D0"/>
    <w:rsid w:val="00AE4D15"/>
    <w:rsid w:val="00AE5408"/>
    <w:rsid w:val="00AE6D9B"/>
    <w:rsid w:val="00AF015D"/>
    <w:rsid w:val="00AF2BE8"/>
    <w:rsid w:val="00AF412C"/>
    <w:rsid w:val="00AF5AC5"/>
    <w:rsid w:val="00AF60FB"/>
    <w:rsid w:val="00AF65B2"/>
    <w:rsid w:val="00B01D35"/>
    <w:rsid w:val="00B03CB0"/>
    <w:rsid w:val="00B040CB"/>
    <w:rsid w:val="00B06A78"/>
    <w:rsid w:val="00B1166B"/>
    <w:rsid w:val="00B11931"/>
    <w:rsid w:val="00B1268D"/>
    <w:rsid w:val="00B15807"/>
    <w:rsid w:val="00B16F58"/>
    <w:rsid w:val="00B22EAE"/>
    <w:rsid w:val="00B24965"/>
    <w:rsid w:val="00B25C01"/>
    <w:rsid w:val="00B25CB0"/>
    <w:rsid w:val="00B301DC"/>
    <w:rsid w:val="00B32B95"/>
    <w:rsid w:val="00B337F1"/>
    <w:rsid w:val="00B356AF"/>
    <w:rsid w:val="00B40935"/>
    <w:rsid w:val="00B4198A"/>
    <w:rsid w:val="00B43525"/>
    <w:rsid w:val="00B43933"/>
    <w:rsid w:val="00B444CB"/>
    <w:rsid w:val="00B44E51"/>
    <w:rsid w:val="00B45C8A"/>
    <w:rsid w:val="00B4795E"/>
    <w:rsid w:val="00B515C9"/>
    <w:rsid w:val="00B536E7"/>
    <w:rsid w:val="00B546AE"/>
    <w:rsid w:val="00B55BF9"/>
    <w:rsid w:val="00B6056A"/>
    <w:rsid w:val="00B616BE"/>
    <w:rsid w:val="00B61D5C"/>
    <w:rsid w:val="00B654B1"/>
    <w:rsid w:val="00B712C3"/>
    <w:rsid w:val="00B73694"/>
    <w:rsid w:val="00B745C2"/>
    <w:rsid w:val="00B771B0"/>
    <w:rsid w:val="00B81E78"/>
    <w:rsid w:val="00B85F9D"/>
    <w:rsid w:val="00B87AD8"/>
    <w:rsid w:val="00B908B1"/>
    <w:rsid w:val="00B90A48"/>
    <w:rsid w:val="00B93485"/>
    <w:rsid w:val="00B94117"/>
    <w:rsid w:val="00B95ED7"/>
    <w:rsid w:val="00BA0322"/>
    <w:rsid w:val="00BA2514"/>
    <w:rsid w:val="00BA2876"/>
    <w:rsid w:val="00BA5099"/>
    <w:rsid w:val="00BA7354"/>
    <w:rsid w:val="00BB0009"/>
    <w:rsid w:val="00BB0455"/>
    <w:rsid w:val="00BB17A0"/>
    <w:rsid w:val="00BC176B"/>
    <w:rsid w:val="00BC2D3D"/>
    <w:rsid w:val="00BC454C"/>
    <w:rsid w:val="00BC50B4"/>
    <w:rsid w:val="00BC6DD4"/>
    <w:rsid w:val="00BD4296"/>
    <w:rsid w:val="00BD4D07"/>
    <w:rsid w:val="00BD5B63"/>
    <w:rsid w:val="00BD6C31"/>
    <w:rsid w:val="00BD739F"/>
    <w:rsid w:val="00BD7760"/>
    <w:rsid w:val="00BE1E6D"/>
    <w:rsid w:val="00BE5025"/>
    <w:rsid w:val="00BE6DC4"/>
    <w:rsid w:val="00BE7576"/>
    <w:rsid w:val="00BF0ED8"/>
    <w:rsid w:val="00BF1801"/>
    <w:rsid w:val="00BF21CD"/>
    <w:rsid w:val="00BF2CD0"/>
    <w:rsid w:val="00BF3725"/>
    <w:rsid w:val="00BF4826"/>
    <w:rsid w:val="00C0040E"/>
    <w:rsid w:val="00C026D5"/>
    <w:rsid w:val="00C04922"/>
    <w:rsid w:val="00C04AA8"/>
    <w:rsid w:val="00C04D82"/>
    <w:rsid w:val="00C062D2"/>
    <w:rsid w:val="00C0793A"/>
    <w:rsid w:val="00C07BDF"/>
    <w:rsid w:val="00C07CCA"/>
    <w:rsid w:val="00C113A3"/>
    <w:rsid w:val="00C1308A"/>
    <w:rsid w:val="00C158EB"/>
    <w:rsid w:val="00C17441"/>
    <w:rsid w:val="00C20C31"/>
    <w:rsid w:val="00C21C54"/>
    <w:rsid w:val="00C26B15"/>
    <w:rsid w:val="00C3436A"/>
    <w:rsid w:val="00C351E4"/>
    <w:rsid w:val="00C36BCC"/>
    <w:rsid w:val="00C40B48"/>
    <w:rsid w:val="00C424F4"/>
    <w:rsid w:val="00C42CEB"/>
    <w:rsid w:val="00C4415A"/>
    <w:rsid w:val="00C44CD0"/>
    <w:rsid w:val="00C477F1"/>
    <w:rsid w:val="00C50EBD"/>
    <w:rsid w:val="00C57039"/>
    <w:rsid w:val="00C60510"/>
    <w:rsid w:val="00C62084"/>
    <w:rsid w:val="00C629F3"/>
    <w:rsid w:val="00C631CA"/>
    <w:rsid w:val="00C634C5"/>
    <w:rsid w:val="00C64572"/>
    <w:rsid w:val="00C67BFE"/>
    <w:rsid w:val="00C7034E"/>
    <w:rsid w:val="00C71C7C"/>
    <w:rsid w:val="00C74A78"/>
    <w:rsid w:val="00C74BE3"/>
    <w:rsid w:val="00C74C99"/>
    <w:rsid w:val="00C74CA0"/>
    <w:rsid w:val="00C803CE"/>
    <w:rsid w:val="00C8309B"/>
    <w:rsid w:val="00C862D5"/>
    <w:rsid w:val="00C86435"/>
    <w:rsid w:val="00C87A89"/>
    <w:rsid w:val="00C90D76"/>
    <w:rsid w:val="00C92EE1"/>
    <w:rsid w:val="00C935E0"/>
    <w:rsid w:val="00C93850"/>
    <w:rsid w:val="00C96F87"/>
    <w:rsid w:val="00CA08A0"/>
    <w:rsid w:val="00CA22DC"/>
    <w:rsid w:val="00CA417F"/>
    <w:rsid w:val="00CA5DC3"/>
    <w:rsid w:val="00CA6D73"/>
    <w:rsid w:val="00CB0511"/>
    <w:rsid w:val="00CB6487"/>
    <w:rsid w:val="00CC140D"/>
    <w:rsid w:val="00CC6C03"/>
    <w:rsid w:val="00CD4D0E"/>
    <w:rsid w:val="00CD5255"/>
    <w:rsid w:val="00CE25B0"/>
    <w:rsid w:val="00CE34A1"/>
    <w:rsid w:val="00CE3D4C"/>
    <w:rsid w:val="00CE4817"/>
    <w:rsid w:val="00CE48F7"/>
    <w:rsid w:val="00CE4AD3"/>
    <w:rsid w:val="00CF5A0E"/>
    <w:rsid w:val="00CF7628"/>
    <w:rsid w:val="00CF7D4D"/>
    <w:rsid w:val="00D04901"/>
    <w:rsid w:val="00D05C80"/>
    <w:rsid w:val="00D062A9"/>
    <w:rsid w:val="00D10FFD"/>
    <w:rsid w:val="00D11236"/>
    <w:rsid w:val="00D13891"/>
    <w:rsid w:val="00D2129F"/>
    <w:rsid w:val="00D214CD"/>
    <w:rsid w:val="00D2209E"/>
    <w:rsid w:val="00D22ED4"/>
    <w:rsid w:val="00D248A0"/>
    <w:rsid w:val="00D24F23"/>
    <w:rsid w:val="00D25292"/>
    <w:rsid w:val="00D300E1"/>
    <w:rsid w:val="00D33D63"/>
    <w:rsid w:val="00D373B8"/>
    <w:rsid w:val="00D376D2"/>
    <w:rsid w:val="00D40B3E"/>
    <w:rsid w:val="00D40CF0"/>
    <w:rsid w:val="00D41654"/>
    <w:rsid w:val="00D43DAB"/>
    <w:rsid w:val="00D4566D"/>
    <w:rsid w:val="00D45BC1"/>
    <w:rsid w:val="00D46A49"/>
    <w:rsid w:val="00D50C04"/>
    <w:rsid w:val="00D551A0"/>
    <w:rsid w:val="00D57AEF"/>
    <w:rsid w:val="00D61CCA"/>
    <w:rsid w:val="00D6357D"/>
    <w:rsid w:val="00D63C59"/>
    <w:rsid w:val="00D64D11"/>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B56AA"/>
    <w:rsid w:val="00DC23CD"/>
    <w:rsid w:val="00DC3176"/>
    <w:rsid w:val="00DC6667"/>
    <w:rsid w:val="00DD466B"/>
    <w:rsid w:val="00DD575A"/>
    <w:rsid w:val="00DD58E9"/>
    <w:rsid w:val="00DD698D"/>
    <w:rsid w:val="00DE07C9"/>
    <w:rsid w:val="00DE0BD5"/>
    <w:rsid w:val="00DE13BA"/>
    <w:rsid w:val="00DE53C1"/>
    <w:rsid w:val="00DF1AB8"/>
    <w:rsid w:val="00DF1BD9"/>
    <w:rsid w:val="00DF1D43"/>
    <w:rsid w:val="00DF30EE"/>
    <w:rsid w:val="00DF4668"/>
    <w:rsid w:val="00DF60F6"/>
    <w:rsid w:val="00DF7294"/>
    <w:rsid w:val="00DF7435"/>
    <w:rsid w:val="00E0253C"/>
    <w:rsid w:val="00E025A1"/>
    <w:rsid w:val="00E02750"/>
    <w:rsid w:val="00E0468E"/>
    <w:rsid w:val="00E11E9C"/>
    <w:rsid w:val="00E137F3"/>
    <w:rsid w:val="00E20C43"/>
    <w:rsid w:val="00E211C6"/>
    <w:rsid w:val="00E24362"/>
    <w:rsid w:val="00E248DF"/>
    <w:rsid w:val="00E2614F"/>
    <w:rsid w:val="00E30BE3"/>
    <w:rsid w:val="00E34642"/>
    <w:rsid w:val="00E363B2"/>
    <w:rsid w:val="00E423B6"/>
    <w:rsid w:val="00E444CF"/>
    <w:rsid w:val="00E45ECA"/>
    <w:rsid w:val="00E45FCC"/>
    <w:rsid w:val="00E46341"/>
    <w:rsid w:val="00E51839"/>
    <w:rsid w:val="00E523EA"/>
    <w:rsid w:val="00E52564"/>
    <w:rsid w:val="00E551C5"/>
    <w:rsid w:val="00E555C9"/>
    <w:rsid w:val="00E5760B"/>
    <w:rsid w:val="00E57B79"/>
    <w:rsid w:val="00E601CF"/>
    <w:rsid w:val="00E6097E"/>
    <w:rsid w:val="00E619D9"/>
    <w:rsid w:val="00E61B9D"/>
    <w:rsid w:val="00E62749"/>
    <w:rsid w:val="00E63962"/>
    <w:rsid w:val="00E645DD"/>
    <w:rsid w:val="00E67AB6"/>
    <w:rsid w:val="00E67F8F"/>
    <w:rsid w:val="00E72EBE"/>
    <w:rsid w:val="00E742E6"/>
    <w:rsid w:val="00E7511C"/>
    <w:rsid w:val="00E807C9"/>
    <w:rsid w:val="00E8198C"/>
    <w:rsid w:val="00E843F6"/>
    <w:rsid w:val="00E91FC6"/>
    <w:rsid w:val="00E93784"/>
    <w:rsid w:val="00E9537D"/>
    <w:rsid w:val="00E9669F"/>
    <w:rsid w:val="00E97D44"/>
    <w:rsid w:val="00EA22DF"/>
    <w:rsid w:val="00EA7F80"/>
    <w:rsid w:val="00EB0586"/>
    <w:rsid w:val="00EB1326"/>
    <w:rsid w:val="00EB240D"/>
    <w:rsid w:val="00EB2D44"/>
    <w:rsid w:val="00EB7525"/>
    <w:rsid w:val="00EB76E0"/>
    <w:rsid w:val="00EC3EBA"/>
    <w:rsid w:val="00ED08B4"/>
    <w:rsid w:val="00ED2B6A"/>
    <w:rsid w:val="00ED798D"/>
    <w:rsid w:val="00EE0DF4"/>
    <w:rsid w:val="00EE0FC4"/>
    <w:rsid w:val="00EE289E"/>
    <w:rsid w:val="00EE2C0F"/>
    <w:rsid w:val="00EE35AE"/>
    <w:rsid w:val="00EE45D6"/>
    <w:rsid w:val="00EE5730"/>
    <w:rsid w:val="00EE5EF5"/>
    <w:rsid w:val="00EF0B6A"/>
    <w:rsid w:val="00EF35D3"/>
    <w:rsid w:val="00EF6AC6"/>
    <w:rsid w:val="00F0641E"/>
    <w:rsid w:val="00F0781B"/>
    <w:rsid w:val="00F13F33"/>
    <w:rsid w:val="00F16BBE"/>
    <w:rsid w:val="00F16CC1"/>
    <w:rsid w:val="00F2202B"/>
    <w:rsid w:val="00F2257B"/>
    <w:rsid w:val="00F240C4"/>
    <w:rsid w:val="00F271C1"/>
    <w:rsid w:val="00F27636"/>
    <w:rsid w:val="00F3015F"/>
    <w:rsid w:val="00F34FAF"/>
    <w:rsid w:val="00F43C21"/>
    <w:rsid w:val="00F44BD0"/>
    <w:rsid w:val="00F450EE"/>
    <w:rsid w:val="00F47764"/>
    <w:rsid w:val="00F501D7"/>
    <w:rsid w:val="00F51D7A"/>
    <w:rsid w:val="00F52D1A"/>
    <w:rsid w:val="00F57598"/>
    <w:rsid w:val="00F60FC3"/>
    <w:rsid w:val="00F64947"/>
    <w:rsid w:val="00F64ACE"/>
    <w:rsid w:val="00F65BA3"/>
    <w:rsid w:val="00F661E1"/>
    <w:rsid w:val="00F67B10"/>
    <w:rsid w:val="00F67CE7"/>
    <w:rsid w:val="00F738AA"/>
    <w:rsid w:val="00F73A7C"/>
    <w:rsid w:val="00F73C51"/>
    <w:rsid w:val="00F76405"/>
    <w:rsid w:val="00F769AD"/>
    <w:rsid w:val="00F8088D"/>
    <w:rsid w:val="00F85404"/>
    <w:rsid w:val="00F86730"/>
    <w:rsid w:val="00F87818"/>
    <w:rsid w:val="00F930B6"/>
    <w:rsid w:val="00F958D7"/>
    <w:rsid w:val="00F95F7B"/>
    <w:rsid w:val="00F9618A"/>
    <w:rsid w:val="00F97D3F"/>
    <w:rsid w:val="00FA1616"/>
    <w:rsid w:val="00FA363D"/>
    <w:rsid w:val="00FA3852"/>
    <w:rsid w:val="00FA42F2"/>
    <w:rsid w:val="00FA48A9"/>
    <w:rsid w:val="00FA4A31"/>
    <w:rsid w:val="00FA5423"/>
    <w:rsid w:val="00FA71ED"/>
    <w:rsid w:val="00FB1A56"/>
    <w:rsid w:val="00FB3CC6"/>
    <w:rsid w:val="00FB4D9D"/>
    <w:rsid w:val="00FB5E67"/>
    <w:rsid w:val="00FC1504"/>
    <w:rsid w:val="00FC2037"/>
    <w:rsid w:val="00FC31E7"/>
    <w:rsid w:val="00FC4D31"/>
    <w:rsid w:val="00FD1DA9"/>
    <w:rsid w:val="00FD1FA0"/>
    <w:rsid w:val="00FD4A34"/>
    <w:rsid w:val="00FD7475"/>
    <w:rsid w:val="00FD7963"/>
    <w:rsid w:val="00FE4862"/>
    <w:rsid w:val="00FF18CE"/>
    <w:rsid w:val="00FF48A7"/>
    <w:rsid w:val="00FF4C30"/>
    <w:rsid w:val="00FF5D50"/>
    <w:rsid w:val="00FF5F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31CA"/>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8871</Words>
  <Characters>50566</Characters>
  <Application>Microsoft Office Word</Application>
  <DocSecurity>0</DocSecurity>
  <Lines>421</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10</cp:revision>
  <cp:lastPrinted>2018-05-14T07:27:00Z</cp:lastPrinted>
  <dcterms:created xsi:type="dcterms:W3CDTF">2025-07-28T08:02:00Z</dcterms:created>
  <dcterms:modified xsi:type="dcterms:W3CDTF">2025-08-06T13:33:00Z</dcterms:modified>
</cp:coreProperties>
</file>